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06899" w14:textId="77777777" w:rsidR="003668E4" w:rsidRPr="00B127DD" w:rsidRDefault="003668E4" w:rsidP="00B127DD">
      <w:pPr>
        <w:tabs>
          <w:tab w:val="left" w:pos="993"/>
        </w:tabs>
        <w:spacing w:line="276" w:lineRule="auto"/>
        <w:ind w:firstLine="709"/>
        <w:jc w:val="right"/>
        <w:rPr>
          <w:sz w:val="24"/>
          <w:szCs w:val="24"/>
        </w:rPr>
      </w:pPr>
    </w:p>
    <w:p w14:paraId="144995DE" w14:textId="77777777" w:rsidR="00CD7D62" w:rsidRPr="00B127DD" w:rsidRDefault="00CD7D62" w:rsidP="00B127DD">
      <w:pPr>
        <w:shd w:val="clear" w:color="auto" w:fill="FFFFFF" w:themeFill="background1"/>
        <w:tabs>
          <w:tab w:val="left" w:pos="993"/>
        </w:tabs>
        <w:spacing w:line="276" w:lineRule="auto"/>
        <w:ind w:firstLine="709"/>
        <w:jc w:val="right"/>
        <w:rPr>
          <w:sz w:val="24"/>
          <w:szCs w:val="24"/>
        </w:rPr>
      </w:pPr>
    </w:p>
    <w:p w14:paraId="660728C8" w14:textId="77777777" w:rsidR="00553D35" w:rsidRPr="00B127DD" w:rsidRDefault="00553D35" w:rsidP="00B127DD">
      <w:pPr>
        <w:shd w:val="clear" w:color="auto" w:fill="FFFFFF" w:themeFill="background1"/>
        <w:tabs>
          <w:tab w:val="left" w:pos="993"/>
        </w:tabs>
        <w:spacing w:line="276" w:lineRule="auto"/>
        <w:ind w:firstLine="709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ТЕХНИЧЕСКОЕ ЗАДАНИЕ</w:t>
      </w:r>
    </w:p>
    <w:p w14:paraId="3BB47745" w14:textId="77777777" w:rsidR="00EE3191" w:rsidRPr="00B127DD" w:rsidRDefault="00BB516B" w:rsidP="00B127DD">
      <w:pPr>
        <w:tabs>
          <w:tab w:val="left" w:pos="993"/>
        </w:tabs>
        <w:spacing w:line="276" w:lineRule="auto"/>
        <w:ind w:firstLine="709"/>
        <w:jc w:val="center"/>
        <w:rPr>
          <w:b/>
          <w:sz w:val="24"/>
          <w:szCs w:val="24"/>
        </w:rPr>
      </w:pPr>
      <w:r w:rsidRPr="00B127DD">
        <w:rPr>
          <w:rStyle w:val="FontStyle32"/>
          <w:b/>
          <w:bCs/>
        </w:rPr>
        <w:t>н</w:t>
      </w:r>
      <w:r w:rsidR="00FD4A4D" w:rsidRPr="00B127DD">
        <w:rPr>
          <w:rStyle w:val="FontStyle32"/>
          <w:b/>
          <w:bCs/>
        </w:rPr>
        <w:t>а</w:t>
      </w:r>
      <w:r w:rsidRPr="00B127DD">
        <w:rPr>
          <w:rStyle w:val="FontStyle32"/>
          <w:b/>
          <w:bCs/>
        </w:rPr>
        <w:t xml:space="preserve"> разработку проектно-сметной документации</w:t>
      </w:r>
      <w:r w:rsidR="009B3728" w:rsidRPr="00B127DD">
        <w:rPr>
          <w:rStyle w:val="FontStyle32"/>
          <w:b/>
          <w:bCs/>
        </w:rPr>
        <w:t xml:space="preserve">, проекта приспособления с прохождением </w:t>
      </w:r>
      <w:r w:rsidR="009B3728" w:rsidRPr="001C18B7">
        <w:rPr>
          <w:rStyle w:val="FontStyle32"/>
          <w:b/>
          <w:bCs/>
        </w:rPr>
        <w:t xml:space="preserve">историко-культурной </w:t>
      </w:r>
      <w:r w:rsidR="00B127DD" w:rsidRPr="001C18B7">
        <w:rPr>
          <w:rStyle w:val="FontStyle32"/>
          <w:b/>
          <w:bCs/>
        </w:rPr>
        <w:t>экспертизы</w:t>
      </w:r>
      <w:r w:rsidR="00B127DD" w:rsidRPr="00B127DD">
        <w:rPr>
          <w:rStyle w:val="FontStyle32"/>
          <w:b/>
          <w:bCs/>
        </w:rPr>
        <w:t xml:space="preserve"> и</w:t>
      </w:r>
      <w:r w:rsidR="00FD4A4D" w:rsidRPr="00B127DD">
        <w:rPr>
          <w:rStyle w:val="FontStyle32"/>
          <w:b/>
          <w:bCs/>
        </w:rPr>
        <w:t xml:space="preserve"> выполнение монтажных работ по установке архитектурно-художественно</w:t>
      </w:r>
      <w:r w:rsidR="009B3728" w:rsidRPr="00B127DD">
        <w:rPr>
          <w:rStyle w:val="FontStyle32"/>
          <w:b/>
          <w:bCs/>
        </w:rPr>
        <w:t>го</w:t>
      </w:r>
      <w:r w:rsidR="00FD4A4D" w:rsidRPr="00B127DD">
        <w:rPr>
          <w:rStyle w:val="FontStyle32"/>
          <w:b/>
          <w:bCs/>
        </w:rPr>
        <w:t xml:space="preserve"> </w:t>
      </w:r>
      <w:r w:rsidR="009B3728" w:rsidRPr="00B127DD">
        <w:rPr>
          <w:rStyle w:val="FontStyle32"/>
          <w:b/>
          <w:bCs/>
        </w:rPr>
        <w:t>освещения</w:t>
      </w:r>
      <w:r w:rsidR="00FD4A4D" w:rsidRPr="00B127DD">
        <w:rPr>
          <w:rStyle w:val="FontStyle32"/>
          <w:b/>
          <w:bCs/>
        </w:rPr>
        <w:t xml:space="preserve"> на фасадах зданий</w:t>
      </w:r>
      <w:r w:rsidR="009B3728" w:rsidRPr="00B127DD">
        <w:rPr>
          <w:rStyle w:val="FontStyle32"/>
          <w:b/>
          <w:bCs/>
        </w:rPr>
        <w:t xml:space="preserve"> в рамках комплексного благоустройства города Мурманска</w:t>
      </w:r>
    </w:p>
    <w:p w14:paraId="15505A26" w14:textId="77777777" w:rsidR="000E17DB" w:rsidRPr="00B127DD" w:rsidRDefault="000E17DB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rPr>
          <w:b/>
          <w:sz w:val="24"/>
          <w:szCs w:val="24"/>
        </w:rPr>
      </w:pPr>
    </w:p>
    <w:p w14:paraId="469F339A" w14:textId="77777777" w:rsidR="000E17DB" w:rsidRPr="00B127DD" w:rsidRDefault="000E17DB" w:rsidP="00B127DD">
      <w:pPr>
        <w:pStyle w:val="a5"/>
        <w:keepLines/>
        <w:widowControl w:val="0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93"/>
        </w:tabs>
        <w:spacing w:line="276" w:lineRule="auto"/>
        <w:ind w:left="0" w:firstLine="0"/>
        <w:jc w:val="center"/>
        <w:rPr>
          <w:b/>
          <w:bCs/>
          <w:szCs w:val="24"/>
        </w:rPr>
      </w:pPr>
      <w:r w:rsidRPr="00B127DD">
        <w:rPr>
          <w:b/>
          <w:bCs/>
          <w:szCs w:val="24"/>
        </w:rPr>
        <w:t>Предмет закупки</w:t>
      </w:r>
    </w:p>
    <w:p w14:paraId="648B85F1" w14:textId="77777777" w:rsidR="000E17DB" w:rsidRPr="00B127DD" w:rsidRDefault="000E17DB" w:rsidP="00B127DD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  <w:tab w:val="left" w:pos="1134"/>
        </w:tabs>
        <w:spacing w:line="276" w:lineRule="auto"/>
        <w:ind w:left="0" w:firstLine="709"/>
        <w:rPr>
          <w:b/>
          <w:bCs/>
          <w:szCs w:val="24"/>
        </w:rPr>
      </w:pPr>
    </w:p>
    <w:p w14:paraId="579E5713" w14:textId="77777777" w:rsidR="000E17DB" w:rsidRPr="00B127DD" w:rsidRDefault="000E17DB" w:rsidP="00B127DD">
      <w:pPr>
        <w:pStyle w:val="a6"/>
        <w:numPr>
          <w:ilvl w:val="1"/>
          <w:numId w:val="1"/>
        </w:numPr>
        <w:tabs>
          <w:tab w:val="left" w:pos="993"/>
          <w:tab w:val="left" w:pos="1134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Предметом закупки является</w:t>
      </w:r>
      <w:r w:rsidR="00BB516B" w:rsidRPr="00B127DD">
        <w:rPr>
          <w:sz w:val="24"/>
          <w:szCs w:val="24"/>
        </w:rPr>
        <w:t xml:space="preserve"> </w:t>
      </w:r>
      <w:r w:rsidR="009B3728" w:rsidRPr="00B127DD">
        <w:rPr>
          <w:sz w:val="24"/>
          <w:szCs w:val="24"/>
        </w:rPr>
        <w:t xml:space="preserve">разработка проектно-сметной документации, проекта приспособления с прохождением историко-культурной </w:t>
      </w:r>
      <w:r w:rsidR="00B127DD" w:rsidRPr="00B127DD">
        <w:rPr>
          <w:sz w:val="24"/>
          <w:szCs w:val="24"/>
        </w:rPr>
        <w:t>экспертизы и</w:t>
      </w:r>
      <w:r w:rsidR="009B3728" w:rsidRPr="00B127DD">
        <w:rPr>
          <w:sz w:val="24"/>
          <w:szCs w:val="24"/>
        </w:rPr>
        <w:t xml:space="preserve"> выполнение монтажных работ по установке архитектурно-художественного освещения на фасадах зданий в рамках комплексного благоустройства города Мурманска</w:t>
      </w:r>
    </w:p>
    <w:p w14:paraId="707F5CA6" w14:textId="77777777" w:rsidR="000E17DB" w:rsidRPr="00B127DD" w:rsidRDefault="000E17DB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</w:p>
    <w:p w14:paraId="611249F5" w14:textId="77777777" w:rsidR="009B3728" w:rsidRDefault="009B3728" w:rsidP="00B127DD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Адресный перечень</w:t>
      </w:r>
    </w:p>
    <w:p w14:paraId="15AC2D60" w14:textId="77777777" w:rsidR="00B127DD" w:rsidRPr="00B127DD" w:rsidRDefault="00B127DD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1069"/>
        <w:rPr>
          <w:b/>
          <w:sz w:val="24"/>
          <w:szCs w:val="24"/>
        </w:rPr>
      </w:pPr>
    </w:p>
    <w:p w14:paraId="09556889" w14:textId="77777777" w:rsidR="00B127DD" w:rsidRPr="00B127DD" w:rsidRDefault="009B3728" w:rsidP="005B1F21">
      <w:pPr>
        <w:pStyle w:val="a8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В адресный перечень фасадов зданий входят:</w:t>
      </w:r>
    </w:p>
    <w:p w14:paraId="2C980D23" w14:textId="77777777" w:rsidR="009B3728" w:rsidRPr="00B127DD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проспект Ленина, д. 70;</w:t>
      </w:r>
    </w:p>
    <w:p w14:paraId="603CC87C" w14:textId="77777777" w:rsidR="009B3728" w:rsidRPr="00B127DD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проспект Ленина, д. 72;</w:t>
      </w:r>
    </w:p>
    <w:p w14:paraId="16E435E9" w14:textId="77777777" w:rsidR="009B3728" w:rsidRPr="00B127DD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Самойловой, д.6;</w:t>
      </w:r>
    </w:p>
    <w:p w14:paraId="4BF4DE98" w14:textId="77777777" w:rsidR="009B3728" w:rsidRPr="00B127DD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Самойловой, д.8;</w:t>
      </w:r>
    </w:p>
    <w:p w14:paraId="0C0C5AD8" w14:textId="77777777" w:rsidR="009B3728" w:rsidRPr="00B127DD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 11;</w:t>
      </w:r>
    </w:p>
    <w:p w14:paraId="5105B9FA" w14:textId="77777777" w:rsidR="009B3728" w:rsidRPr="00B127DD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 9/1;</w:t>
      </w:r>
    </w:p>
    <w:p w14:paraId="63BC9DC9" w14:textId="77777777" w:rsidR="009B3728" w:rsidRPr="00B127DD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д.15;</w:t>
      </w:r>
    </w:p>
    <w:p w14:paraId="55FE0C6C" w14:textId="70ED9E36" w:rsidR="009B3728" w:rsidRDefault="009B372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</w:t>
      </w:r>
      <w:r w:rsidR="004F01BA">
        <w:rPr>
          <w:sz w:val="24"/>
          <w:szCs w:val="24"/>
        </w:rPr>
        <w:t>24 /</w:t>
      </w:r>
      <w:r w:rsidR="00806778">
        <w:rPr>
          <w:sz w:val="24"/>
          <w:szCs w:val="24"/>
        </w:rPr>
        <w:t xml:space="preserve"> ул. Привокзальная, д.10;</w:t>
      </w:r>
    </w:p>
    <w:p w14:paraId="74B3B495" w14:textId="77777777" w:rsidR="00806778" w:rsidRPr="00B127DD" w:rsidRDefault="00806778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</w:p>
    <w:p w14:paraId="0E2F745D" w14:textId="77777777" w:rsidR="000E17DB" w:rsidRPr="00B127DD" w:rsidRDefault="000E17DB" w:rsidP="00B127DD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Общие сведения</w:t>
      </w:r>
    </w:p>
    <w:p w14:paraId="4D8FC131" w14:textId="77777777" w:rsidR="000E17DB" w:rsidRPr="00B127DD" w:rsidRDefault="000E17DB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360" w:firstLine="709"/>
        <w:rPr>
          <w:b/>
          <w:sz w:val="24"/>
          <w:szCs w:val="24"/>
        </w:rPr>
      </w:pPr>
    </w:p>
    <w:p w14:paraId="1EF3517D" w14:textId="77777777" w:rsidR="00B127DD" w:rsidRDefault="000E17DB" w:rsidP="00657F67">
      <w:pPr>
        <w:pStyle w:val="a6"/>
        <w:numPr>
          <w:ilvl w:val="1"/>
          <w:numId w:val="1"/>
        </w:numPr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B127DD">
        <w:rPr>
          <w:b/>
          <w:sz w:val="24"/>
          <w:szCs w:val="24"/>
        </w:rPr>
        <w:t>Заказчик</w:t>
      </w:r>
      <w:r w:rsidRPr="00B127DD">
        <w:rPr>
          <w:sz w:val="24"/>
          <w:szCs w:val="24"/>
        </w:rPr>
        <w:t xml:space="preserve"> – Автономная некоммерческая организация «Центр городского развития Мурманской области».</w:t>
      </w:r>
    </w:p>
    <w:p w14:paraId="7789F655" w14:textId="77777777" w:rsidR="000E17DB" w:rsidRPr="00B127DD" w:rsidRDefault="000E17DB" w:rsidP="00657F67">
      <w:pPr>
        <w:pStyle w:val="a6"/>
        <w:numPr>
          <w:ilvl w:val="1"/>
          <w:numId w:val="1"/>
        </w:numPr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B127DD">
        <w:rPr>
          <w:b/>
          <w:sz w:val="24"/>
          <w:szCs w:val="24"/>
        </w:rPr>
        <w:t>Источник финансирования</w:t>
      </w:r>
      <w:r w:rsidRPr="00B127DD">
        <w:rPr>
          <w:sz w:val="24"/>
          <w:szCs w:val="24"/>
        </w:rPr>
        <w:t xml:space="preserve"> – средства АНО «Центр городского развития Мурманской области».</w:t>
      </w:r>
    </w:p>
    <w:p w14:paraId="02BC177D" w14:textId="77777777" w:rsidR="000E17DB" w:rsidRPr="00B127DD" w:rsidRDefault="000E17DB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574" w:firstLine="709"/>
        <w:rPr>
          <w:sz w:val="24"/>
          <w:szCs w:val="24"/>
        </w:rPr>
      </w:pPr>
    </w:p>
    <w:p w14:paraId="04DDCC96" w14:textId="77777777" w:rsidR="00BB516B" w:rsidRPr="00B127DD" w:rsidRDefault="009B3728" w:rsidP="005B1F21">
      <w:pPr>
        <w:pStyle w:val="a8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center"/>
        <w:rPr>
          <w:sz w:val="24"/>
          <w:szCs w:val="24"/>
        </w:rPr>
      </w:pPr>
      <w:r w:rsidRPr="00B127DD">
        <w:rPr>
          <w:b/>
          <w:sz w:val="24"/>
          <w:szCs w:val="24"/>
        </w:rPr>
        <w:t>Этапы выполнения работ</w:t>
      </w:r>
    </w:p>
    <w:p w14:paraId="4BFE567C" w14:textId="77777777" w:rsidR="00BB516B" w:rsidRPr="00B127DD" w:rsidRDefault="00BB516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rPr>
          <w:sz w:val="24"/>
          <w:szCs w:val="24"/>
        </w:rPr>
      </w:pPr>
    </w:p>
    <w:p w14:paraId="7748A229" w14:textId="77777777" w:rsidR="009B3728" w:rsidRPr="00B127DD" w:rsidRDefault="00BB516B" w:rsidP="005B1F21">
      <w:pPr>
        <w:pStyle w:val="a8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</w:t>
      </w:r>
      <w:r w:rsidR="009B3728" w:rsidRPr="00B127DD">
        <w:rPr>
          <w:b/>
          <w:sz w:val="24"/>
          <w:szCs w:val="24"/>
        </w:rPr>
        <w:t>1 этап:</w:t>
      </w:r>
      <w:r w:rsidR="009B3728" w:rsidRPr="00B127DD">
        <w:rPr>
          <w:sz w:val="24"/>
          <w:szCs w:val="24"/>
        </w:rPr>
        <w:t xml:space="preserve"> Разработка проектно</w:t>
      </w:r>
      <w:r w:rsidR="00B127DD">
        <w:rPr>
          <w:sz w:val="24"/>
          <w:szCs w:val="24"/>
        </w:rPr>
        <w:t xml:space="preserve">й, </w:t>
      </w:r>
      <w:r w:rsidR="009B3728" w:rsidRPr="00B127DD">
        <w:rPr>
          <w:sz w:val="24"/>
          <w:szCs w:val="24"/>
        </w:rPr>
        <w:t>сметной и рабочей документации архитектурно-художественного освещения;</w:t>
      </w:r>
    </w:p>
    <w:p w14:paraId="3881E89E" w14:textId="77777777" w:rsidR="009B3728" w:rsidRPr="00B127DD" w:rsidRDefault="00683F1C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B3728" w:rsidRPr="00B127DD">
        <w:rPr>
          <w:sz w:val="24"/>
          <w:szCs w:val="24"/>
        </w:rPr>
        <w:t>В состав работ 1 этапа входит:</w:t>
      </w:r>
    </w:p>
    <w:p w14:paraId="4361152D" w14:textId="058B48A2" w:rsidR="009B3728" w:rsidRPr="00B127DD" w:rsidRDefault="009B3728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- </w:t>
      </w:r>
      <w:r w:rsidR="00BB516B" w:rsidRPr="00B127DD">
        <w:rPr>
          <w:sz w:val="24"/>
          <w:szCs w:val="24"/>
        </w:rPr>
        <w:t>Исследование и анализ исходных данных;</w:t>
      </w:r>
    </w:p>
    <w:p w14:paraId="7E762C4C" w14:textId="7F8BC5A2" w:rsidR="00BB516B" w:rsidRPr="00B127DD" w:rsidRDefault="009B3728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- </w:t>
      </w:r>
      <w:r w:rsidR="00BB516B" w:rsidRPr="00B127DD">
        <w:rPr>
          <w:sz w:val="24"/>
          <w:szCs w:val="24"/>
        </w:rPr>
        <w:t xml:space="preserve">Разработка проектно-сметной </w:t>
      </w:r>
      <w:r w:rsidR="00B127DD" w:rsidRPr="00B127DD">
        <w:rPr>
          <w:sz w:val="24"/>
          <w:szCs w:val="24"/>
        </w:rPr>
        <w:t>и рабочей</w:t>
      </w:r>
      <w:r w:rsidR="00BB516B" w:rsidRPr="00B127DD">
        <w:rPr>
          <w:sz w:val="24"/>
          <w:szCs w:val="24"/>
        </w:rPr>
        <w:t xml:space="preserve"> документации архитектурно-художественной подсветки</w:t>
      </w:r>
      <w:r w:rsidR="001C18B7">
        <w:rPr>
          <w:sz w:val="24"/>
          <w:szCs w:val="24"/>
        </w:rPr>
        <w:t>;</w:t>
      </w:r>
    </w:p>
    <w:p w14:paraId="56C7E7D3" w14:textId="77777777" w:rsidR="00806778" w:rsidRDefault="00B410F9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Срок выполнения работ в рамках 1 этапа: </w:t>
      </w:r>
    </w:p>
    <w:p w14:paraId="65932E11" w14:textId="3029DC7A" w:rsidR="00806778" w:rsidRDefault="00806778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83F1C">
        <w:rPr>
          <w:sz w:val="24"/>
          <w:szCs w:val="24"/>
        </w:rPr>
        <w:t xml:space="preserve">не позднее </w:t>
      </w:r>
      <w:r>
        <w:rPr>
          <w:sz w:val="24"/>
          <w:szCs w:val="24"/>
        </w:rPr>
        <w:t xml:space="preserve">17 </w:t>
      </w:r>
      <w:r w:rsidR="00683F1C">
        <w:rPr>
          <w:sz w:val="24"/>
          <w:szCs w:val="24"/>
        </w:rPr>
        <w:t>августа 2021 года</w:t>
      </w:r>
      <w:r>
        <w:rPr>
          <w:sz w:val="24"/>
          <w:szCs w:val="24"/>
        </w:rPr>
        <w:t xml:space="preserve"> по следующим адресам: ул. Самойловой, д. 6, ул. Самойловой, д.8, ул. Коминтерна, д. 11, ул. Коминтерна, д. 9/1, ул. Коминтерна, д. 24/ ул. Привокзальная, д. 10;</w:t>
      </w:r>
    </w:p>
    <w:p w14:paraId="168E4E5B" w14:textId="50FBFB47" w:rsidR="00B410F9" w:rsidRPr="00B127DD" w:rsidRDefault="00806778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 позднее 25 сентября 2021 года по следующим адресам: пр. Ленина, д. 70, пр. Ленина, д. 72;</w:t>
      </w:r>
    </w:p>
    <w:p w14:paraId="6C60BE84" w14:textId="77777777" w:rsidR="00B410F9" w:rsidRPr="00B127DD" w:rsidRDefault="00B410F9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lastRenderedPageBreak/>
        <w:t xml:space="preserve">По </w:t>
      </w:r>
      <w:r w:rsidR="00683F1C" w:rsidRPr="00B127DD">
        <w:rPr>
          <w:sz w:val="24"/>
          <w:szCs w:val="24"/>
        </w:rPr>
        <w:t>окончани</w:t>
      </w:r>
      <w:r w:rsidR="00683F1C">
        <w:rPr>
          <w:sz w:val="24"/>
          <w:szCs w:val="24"/>
        </w:rPr>
        <w:t>и</w:t>
      </w:r>
      <w:r w:rsidRPr="00B127DD">
        <w:rPr>
          <w:sz w:val="24"/>
          <w:szCs w:val="24"/>
        </w:rPr>
        <w:t xml:space="preserve"> выполнения работ в рамках 1 этапа Подрядчик предоставляет Заказчику следующие документы:</w:t>
      </w:r>
    </w:p>
    <w:p w14:paraId="5679B667" w14:textId="77777777" w:rsidR="00B410F9" w:rsidRPr="00B127DD" w:rsidRDefault="00B410F9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     - </w:t>
      </w:r>
      <w:r w:rsidR="00683F1C">
        <w:rPr>
          <w:sz w:val="24"/>
          <w:szCs w:val="24"/>
        </w:rPr>
        <w:t>проектная, с</w:t>
      </w:r>
      <w:r w:rsidR="006757A5" w:rsidRPr="00B127DD">
        <w:rPr>
          <w:sz w:val="24"/>
          <w:szCs w:val="24"/>
        </w:rPr>
        <w:t>метная и рабочая документаци</w:t>
      </w:r>
      <w:r w:rsidR="00683F1C">
        <w:rPr>
          <w:sz w:val="24"/>
          <w:szCs w:val="24"/>
        </w:rPr>
        <w:t>и</w:t>
      </w:r>
      <w:r w:rsidR="006757A5" w:rsidRPr="00B127DD">
        <w:rPr>
          <w:sz w:val="24"/>
          <w:szCs w:val="24"/>
        </w:rPr>
        <w:t xml:space="preserve"> на бумажном носителе в количестве 5 (пяти) </w:t>
      </w:r>
      <w:r w:rsidR="00683F1C" w:rsidRPr="00B127DD">
        <w:rPr>
          <w:sz w:val="24"/>
          <w:szCs w:val="24"/>
        </w:rPr>
        <w:t>экземпляров</w:t>
      </w:r>
      <w:r w:rsidR="006757A5" w:rsidRPr="00B127DD">
        <w:rPr>
          <w:sz w:val="24"/>
          <w:szCs w:val="24"/>
        </w:rPr>
        <w:t>, в электронном виде в формате PDF и исходных файлах DWG;</w:t>
      </w:r>
    </w:p>
    <w:p w14:paraId="16576F5A" w14:textId="77777777" w:rsidR="00683F1C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     - сметная часть документации на бумажном носителе в 5 (пяти) экземплярах, на электронном носителе в 2 (двух) экземплярах в формате XLS и в формате с возможностью импорта данных в программный комплекс «А0».</w:t>
      </w:r>
    </w:p>
    <w:p w14:paraId="335792AF" w14:textId="77777777" w:rsidR="00BB516B" w:rsidRPr="00B127DD" w:rsidRDefault="00683F1C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9B3728" w:rsidRPr="00B127DD">
        <w:rPr>
          <w:b/>
          <w:sz w:val="24"/>
          <w:szCs w:val="24"/>
        </w:rPr>
        <w:t>2 этап:</w:t>
      </w:r>
      <w:r w:rsidR="009B3728" w:rsidRPr="00B127DD">
        <w:rPr>
          <w:sz w:val="24"/>
          <w:szCs w:val="24"/>
        </w:rPr>
        <w:t xml:space="preserve"> Выполнение монтажных работ по установке архитектурно-художественного освещения на фасадах зданий;</w:t>
      </w:r>
    </w:p>
    <w:p w14:paraId="41A305E3" w14:textId="59B59D76" w:rsidR="00BB516B" w:rsidRPr="00E9179D" w:rsidRDefault="00642CF0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</w:t>
      </w:r>
      <w:bookmarkStart w:id="0" w:name="_GoBack"/>
      <w:bookmarkEnd w:id="0"/>
      <w:r w:rsidR="009B3728" w:rsidRPr="00E9179D">
        <w:rPr>
          <w:color w:val="000000" w:themeColor="text1"/>
          <w:sz w:val="24"/>
          <w:szCs w:val="24"/>
        </w:rPr>
        <w:t>В состав работ 2 этапа входит:</w:t>
      </w:r>
    </w:p>
    <w:p w14:paraId="2625A5CA" w14:textId="77777777" w:rsidR="009B3728" w:rsidRPr="00B127DD" w:rsidRDefault="009B3728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E9179D">
        <w:rPr>
          <w:color w:val="000000" w:themeColor="text1"/>
          <w:sz w:val="24"/>
          <w:szCs w:val="24"/>
        </w:rPr>
        <w:t xml:space="preserve">- разработка </w:t>
      </w:r>
      <w:r w:rsidR="00B410F9" w:rsidRPr="00E9179D">
        <w:rPr>
          <w:color w:val="000000" w:themeColor="text1"/>
          <w:sz w:val="24"/>
          <w:szCs w:val="24"/>
        </w:rPr>
        <w:t xml:space="preserve">проекта приспособления, прохождение историко-культурной экспертизы и согласование получения </w:t>
      </w:r>
      <w:r w:rsidR="00B410F9" w:rsidRPr="00B127DD">
        <w:rPr>
          <w:sz w:val="24"/>
          <w:szCs w:val="24"/>
        </w:rPr>
        <w:t>разрешения на проведение работ по сохранению объектов культурного наследия в Министерстве культуры Мурманской области в соответствии с порядком, утвержденным Приказом Министерства культуры Российской Федерации «Об утверждении порядка выдачи разрешения на проведении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 от 21.10.2015 № 2625;</w:t>
      </w:r>
    </w:p>
    <w:p w14:paraId="0D560570" w14:textId="77777777" w:rsidR="00B410F9" w:rsidRPr="00B127DD" w:rsidRDefault="00B410F9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подготовка спецификации на поставку оборудования;</w:t>
      </w:r>
    </w:p>
    <w:p w14:paraId="381B3F01" w14:textId="77777777" w:rsidR="00B410F9" w:rsidRPr="00B127DD" w:rsidRDefault="00B410F9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выполнение монтажных работ.</w:t>
      </w:r>
    </w:p>
    <w:p w14:paraId="3D468062" w14:textId="77777777" w:rsidR="00806778" w:rsidRDefault="00683F1C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</w:t>
      </w:r>
      <w:r w:rsidR="006757A5" w:rsidRPr="00B127DD">
        <w:rPr>
          <w:sz w:val="24"/>
          <w:szCs w:val="24"/>
        </w:rPr>
        <w:t xml:space="preserve">выполнения работ в рамках 2 этапа: </w:t>
      </w:r>
    </w:p>
    <w:p w14:paraId="084CCE60" w14:textId="2ED59761" w:rsidR="006757A5" w:rsidRDefault="00806778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57A5" w:rsidRPr="00B127DD">
        <w:rPr>
          <w:sz w:val="24"/>
          <w:szCs w:val="24"/>
        </w:rPr>
        <w:t>н</w:t>
      </w:r>
      <w:r w:rsidR="00683F1C">
        <w:rPr>
          <w:sz w:val="24"/>
          <w:szCs w:val="24"/>
        </w:rPr>
        <w:t xml:space="preserve">е позднее </w:t>
      </w:r>
      <w:r>
        <w:rPr>
          <w:sz w:val="24"/>
          <w:szCs w:val="24"/>
        </w:rPr>
        <w:t>09</w:t>
      </w:r>
      <w:r w:rsidR="00683F1C">
        <w:rPr>
          <w:sz w:val="24"/>
          <w:szCs w:val="24"/>
        </w:rPr>
        <w:t xml:space="preserve"> сентября 2021 года</w:t>
      </w:r>
      <w:r>
        <w:rPr>
          <w:sz w:val="24"/>
          <w:szCs w:val="24"/>
        </w:rPr>
        <w:t xml:space="preserve"> по следующим адресам: ул. Самойловой, д. 6, ул. Самойловой, д.8, ул. Коминтерна, д. 11, ул. Коминтерна, д. 9/1, ул. Коминтерна, д. 24/ ул. Привокзальная, д. 10;</w:t>
      </w:r>
    </w:p>
    <w:p w14:paraId="1CBF1ACD" w14:textId="26A50019" w:rsidR="00806778" w:rsidRPr="00B127DD" w:rsidRDefault="00806778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 позднее 30 октября 2021 года по следующим адресам: пр. Ленина, д. 70, пр. Ленина, д. 72;</w:t>
      </w:r>
    </w:p>
    <w:p w14:paraId="0595F785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По окончани</w:t>
      </w:r>
      <w:r w:rsidR="00683F1C">
        <w:rPr>
          <w:sz w:val="24"/>
          <w:szCs w:val="24"/>
        </w:rPr>
        <w:t>и</w:t>
      </w:r>
      <w:r w:rsidRPr="00B127DD">
        <w:rPr>
          <w:sz w:val="24"/>
          <w:szCs w:val="24"/>
        </w:rPr>
        <w:t xml:space="preserve"> выполнения работ в рамках 2 этапа Подрядчик предоставляет Заказчику следующие документы:</w:t>
      </w:r>
    </w:p>
    <w:p w14:paraId="65455718" w14:textId="77777777" w:rsidR="006757A5" w:rsidRPr="00B127DD" w:rsidRDefault="00CD22DD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57A5" w:rsidRPr="00B127DD">
        <w:rPr>
          <w:sz w:val="24"/>
          <w:szCs w:val="24"/>
        </w:rPr>
        <w:t>- исполнительная документация в бумажном виде в 5 (пяти) экземплярах;</w:t>
      </w:r>
    </w:p>
    <w:p w14:paraId="302B333F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сертификаты, технические паспорта на используемые материалы и оборудование, удостоверяющие их качество;</w:t>
      </w:r>
    </w:p>
    <w:p w14:paraId="0459D793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реестр исполнительной документации;</w:t>
      </w:r>
    </w:p>
    <w:p w14:paraId="05AFD429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исполнительная схема ответственных конструкций;</w:t>
      </w:r>
    </w:p>
    <w:p w14:paraId="456ACD62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исполнительная схема наружных инженерных сетей;</w:t>
      </w:r>
    </w:p>
    <w:p w14:paraId="2D56140D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акт сдачи-приемки электромонтажных работ (технической готовности объекта) с приложениями;</w:t>
      </w:r>
    </w:p>
    <w:p w14:paraId="5A4BFC54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акты на скрытые работы;</w:t>
      </w:r>
    </w:p>
    <w:p w14:paraId="40F42F75" w14:textId="77777777" w:rsidR="006757A5" w:rsidRPr="00B127DD" w:rsidRDefault="006757A5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решение о регистрации электролаборатории (копия) или копия Договора, заключенного между Подрядчиком и организацией, имеющей зарегистрированную лабораторию, на проведение работ по проведению измерений/испытаний для пусконаладочных работ;</w:t>
      </w:r>
    </w:p>
    <w:p w14:paraId="72CD77AA" w14:textId="77777777" w:rsidR="005B5212" w:rsidRPr="00B127DD" w:rsidRDefault="005B5212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протокол измерения сопротивления изоляции электрооборудования, электропроводок и кабелей;</w:t>
      </w:r>
    </w:p>
    <w:p w14:paraId="4F749EA2" w14:textId="77777777" w:rsidR="00BB516B" w:rsidRPr="00B127DD" w:rsidRDefault="00BB516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rPr>
          <w:sz w:val="24"/>
          <w:szCs w:val="24"/>
        </w:rPr>
      </w:pPr>
    </w:p>
    <w:p w14:paraId="47F679A7" w14:textId="77777777" w:rsidR="00BB516B" w:rsidRDefault="00BB516B" w:rsidP="005B1F21">
      <w:pPr>
        <w:pStyle w:val="a8"/>
        <w:numPr>
          <w:ilvl w:val="0"/>
          <w:numId w:val="38"/>
        </w:numPr>
        <w:shd w:val="clear" w:color="auto" w:fill="FFFFFF" w:themeFill="background1"/>
        <w:tabs>
          <w:tab w:val="left" w:pos="709"/>
          <w:tab w:val="left" w:pos="993"/>
        </w:tabs>
        <w:spacing w:after="0" w:line="276" w:lineRule="auto"/>
        <w:ind w:left="0" w:firstLine="0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Границы проектирования</w:t>
      </w:r>
    </w:p>
    <w:p w14:paraId="55A5DC79" w14:textId="77777777" w:rsidR="00CD22DD" w:rsidRPr="00B127DD" w:rsidRDefault="00CD22DD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rPr>
          <w:b/>
          <w:sz w:val="24"/>
          <w:szCs w:val="24"/>
        </w:rPr>
      </w:pPr>
    </w:p>
    <w:p w14:paraId="570801DF" w14:textId="77777777" w:rsidR="00BB516B" w:rsidRPr="00B127DD" w:rsidRDefault="00CD22DD" w:rsidP="005B1F21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B516B" w:rsidRPr="00B127DD">
        <w:rPr>
          <w:sz w:val="24"/>
          <w:szCs w:val="24"/>
        </w:rPr>
        <w:t xml:space="preserve">Для всех объектов принять границы </w:t>
      </w:r>
      <w:r w:rsidR="008172CA" w:rsidRPr="00B127DD">
        <w:rPr>
          <w:sz w:val="24"/>
          <w:szCs w:val="24"/>
        </w:rPr>
        <w:t>проектирования: со стороны подключения электрического питания – вводные клеммы автоматических выключателей архитектурно-</w:t>
      </w:r>
      <w:r w:rsidR="008172CA" w:rsidRPr="00B127DD">
        <w:rPr>
          <w:sz w:val="24"/>
          <w:szCs w:val="24"/>
        </w:rPr>
        <w:lastRenderedPageBreak/>
        <w:t>художественной подсветки, предусмотренных спецификациями проекта, установленных в местах точек подключения;</w:t>
      </w:r>
    </w:p>
    <w:p w14:paraId="693CA1C6" w14:textId="77777777" w:rsidR="008172CA" w:rsidRPr="00B127DD" w:rsidRDefault="008172CA" w:rsidP="005B1F21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Заказчик должен изложить условия установки автоматических выключателей архитектурно-художественной подсветки и осуществить подключение электрического питания необходимой мощности к вводным клеммам автоматических выключателей;</w:t>
      </w:r>
    </w:p>
    <w:p w14:paraId="561719FF" w14:textId="77777777" w:rsidR="008172CA" w:rsidRPr="00B127DD" w:rsidRDefault="008172CA" w:rsidP="005B1F21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rPr>
          <w:sz w:val="24"/>
          <w:szCs w:val="24"/>
        </w:rPr>
      </w:pPr>
      <w:r w:rsidRPr="00B127DD">
        <w:rPr>
          <w:sz w:val="24"/>
          <w:szCs w:val="24"/>
        </w:rPr>
        <w:t xml:space="preserve"> Со стороны осветительных приборов:</w:t>
      </w:r>
    </w:p>
    <w:p w14:paraId="4F4D2926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для пр. Ленина, д.70 и д.72 – подсветка фасадов со стороны пр. Ленина, ул. Капитана Егорова, ул. Самойловой;</w:t>
      </w:r>
    </w:p>
    <w:p w14:paraId="5E3064A7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 11 – подсветка фасадов со стороны ул. Коминтерна, ул. Воровского;</w:t>
      </w:r>
    </w:p>
    <w:p w14:paraId="0192504F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 9 – подсветка фасадов со стороны ул. Коминтерна, ул. Воровского;</w:t>
      </w:r>
    </w:p>
    <w:p w14:paraId="651FA0EB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 15 - подсветка фасадов со стороны ул. Коминтерна, ул. Профсоюзов;</w:t>
      </w:r>
    </w:p>
    <w:p w14:paraId="096D3663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Коминтерна, д. 24 - подсветка фасадов со стороны ул. Коминтерна, Портовый проезд;</w:t>
      </w:r>
    </w:p>
    <w:p w14:paraId="3DCC18D4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Самойловой, д. 6 – подсветка фасадов со стороны ул. Самойловой, ул. Капитана Егорова;</w:t>
      </w:r>
    </w:p>
    <w:p w14:paraId="59E164F1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ул. Самойловой, д. 8 - подсветка фасадов со стороны ул. Самойловой, ул. Капитана Егорова;</w:t>
      </w:r>
    </w:p>
    <w:p w14:paraId="36EA48EB" w14:textId="77777777" w:rsidR="008172CA" w:rsidRPr="00B127DD" w:rsidRDefault="008172CA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rPr>
          <w:sz w:val="24"/>
          <w:szCs w:val="24"/>
        </w:rPr>
      </w:pPr>
    </w:p>
    <w:p w14:paraId="54FC3144" w14:textId="77777777" w:rsidR="008172CA" w:rsidRPr="00AC1E11" w:rsidRDefault="008172CA" w:rsidP="005B1F21">
      <w:pPr>
        <w:pStyle w:val="a8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/>
        <w:jc w:val="center"/>
        <w:rPr>
          <w:sz w:val="24"/>
          <w:szCs w:val="24"/>
        </w:rPr>
      </w:pPr>
      <w:r w:rsidRPr="00B127DD">
        <w:rPr>
          <w:b/>
          <w:sz w:val="24"/>
          <w:szCs w:val="24"/>
        </w:rPr>
        <w:t>Исходные данные</w:t>
      </w:r>
    </w:p>
    <w:p w14:paraId="69FAEBFF" w14:textId="77777777" w:rsidR="00AC1E11" w:rsidRPr="00B127DD" w:rsidRDefault="00AC1E11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rPr>
          <w:sz w:val="24"/>
          <w:szCs w:val="24"/>
        </w:rPr>
      </w:pPr>
    </w:p>
    <w:p w14:paraId="5DB55429" w14:textId="04D73447" w:rsidR="008172CA" w:rsidRPr="00806778" w:rsidRDefault="008172CA" w:rsidP="005B1F21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Передаются Заказчиком </w:t>
      </w:r>
      <w:r w:rsidR="00806778">
        <w:rPr>
          <w:sz w:val="24"/>
          <w:szCs w:val="24"/>
        </w:rPr>
        <w:t>в течении 10 рабочих дней со дня заключения Договора</w:t>
      </w:r>
      <w:r w:rsidRPr="00B127DD">
        <w:rPr>
          <w:sz w:val="24"/>
          <w:szCs w:val="24"/>
        </w:rPr>
        <w:t>:</w:t>
      </w:r>
    </w:p>
    <w:p w14:paraId="106A90AC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- технические условия на подключение к инженерным сетям – точки </w:t>
      </w:r>
      <w:r w:rsidR="00AC1E11" w:rsidRPr="00B127DD">
        <w:rPr>
          <w:sz w:val="24"/>
          <w:szCs w:val="24"/>
        </w:rPr>
        <w:t>подключения</w:t>
      </w:r>
      <w:r w:rsidRPr="00B127DD">
        <w:rPr>
          <w:sz w:val="24"/>
          <w:szCs w:val="24"/>
        </w:rPr>
        <w:t>;</w:t>
      </w:r>
    </w:p>
    <w:p w14:paraId="633CDFEA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806778">
        <w:rPr>
          <w:sz w:val="24"/>
          <w:szCs w:val="24"/>
        </w:rPr>
        <w:t xml:space="preserve">- </w:t>
      </w:r>
      <w:r w:rsidRPr="00E9179D">
        <w:rPr>
          <w:sz w:val="24"/>
          <w:szCs w:val="24"/>
        </w:rPr>
        <w:t>проект</w:t>
      </w:r>
      <w:r w:rsidRPr="00B127DD">
        <w:rPr>
          <w:sz w:val="24"/>
          <w:szCs w:val="24"/>
        </w:rPr>
        <w:t xml:space="preserve"> электроснабжения;</w:t>
      </w:r>
    </w:p>
    <w:p w14:paraId="3166EE26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- паспорт объекта культурного </w:t>
      </w:r>
      <w:r w:rsidR="00AC1E11" w:rsidRPr="00B127DD">
        <w:rPr>
          <w:sz w:val="24"/>
          <w:szCs w:val="24"/>
        </w:rPr>
        <w:t>наследия</w:t>
      </w:r>
      <w:r w:rsidRPr="00B127DD">
        <w:rPr>
          <w:sz w:val="24"/>
          <w:szCs w:val="24"/>
        </w:rPr>
        <w:t>;</w:t>
      </w:r>
    </w:p>
    <w:p w14:paraId="54CAEEFC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свидетельство о праве собственности на объект культурного наследия;</w:t>
      </w:r>
    </w:p>
    <w:p w14:paraId="083F28D2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технический паспорт объекта культурного наследия;</w:t>
      </w:r>
    </w:p>
    <w:p w14:paraId="7A0DA9A5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E9179D">
        <w:rPr>
          <w:sz w:val="24"/>
          <w:szCs w:val="24"/>
        </w:rPr>
        <w:t>- архитектурные чертежи (раздел АР)</w:t>
      </w:r>
      <w:r w:rsidRPr="00806778">
        <w:rPr>
          <w:sz w:val="24"/>
          <w:szCs w:val="24"/>
        </w:rPr>
        <w:t xml:space="preserve"> с</w:t>
      </w:r>
      <w:r w:rsidRPr="00B127DD">
        <w:rPr>
          <w:sz w:val="24"/>
          <w:szCs w:val="24"/>
        </w:rPr>
        <w:t xml:space="preserve"> разрезами и развертками в формате DWG, с размерами в масштабе 1:1;</w:t>
      </w:r>
    </w:p>
    <w:p w14:paraId="79322955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конструктив фасада (структура, материал);</w:t>
      </w:r>
    </w:p>
    <w:p w14:paraId="14688E9A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- паспорт материалов отделки;</w:t>
      </w:r>
    </w:p>
    <w:p w14:paraId="0A337301" w14:textId="77777777" w:rsidR="007A04DB" w:rsidRPr="00B127DD" w:rsidRDefault="007A04DB" w:rsidP="005B1F21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- </w:t>
      </w:r>
      <w:r w:rsidRPr="00E9179D">
        <w:rPr>
          <w:sz w:val="24"/>
          <w:szCs w:val="24"/>
        </w:rPr>
        <w:t>проект электроснабжения (раздел ЭОМ).</w:t>
      </w:r>
      <w:r w:rsidRPr="00B127DD">
        <w:rPr>
          <w:sz w:val="24"/>
          <w:szCs w:val="24"/>
        </w:rPr>
        <w:t xml:space="preserve"> Условия и точки подключения электропитания;</w:t>
      </w:r>
    </w:p>
    <w:p w14:paraId="72CFA4A8" w14:textId="77777777" w:rsidR="007A04DB" w:rsidRPr="00B127DD" w:rsidRDefault="007A04DB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574" w:firstLine="709"/>
        <w:rPr>
          <w:sz w:val="24"/>
          <w:szCs w:val="24"/>
        </w:rPr>
      </w:pPr>
    </w:p>
    <w:p w14:paraId="22ECC32F" w14:textId="77777777" w:rsidR="007A04DB" w:rsidRPr="00B127DD" w:rsidRDefault="007A04DB" w:rsidP="00B127DD">
      <w:pPr>
        <w:pStyle w:val="a8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center"/>
        <w:rPr>
          <w:sz w:val="24"/>
          <w:szCs w:val="24"/>
        </w:rPr>
      </w:pPr>
      <w:r w:rsidRPr="00B127DD">
        <w:rPr>
          <w:b/>
          <w:sz w:val="24"/>
          <w:szCs w:val="24"/>
        </w:rPr>
        <w:t>Общие требования к проектным решениям</w:t>
      </w:r>
    </w:p>
    <w:p w14:paraId="7008A92E" w14:textId="77777777" w:rsidR="005B5212" w:rsidRPr="00B127DD" w:rsidRDefault="005B5212" w:rsidP="005C52CC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rPr>
          <w:sz w:val="24"/>
          <w:szCs w:val="24"/>
        </w:rPr>
      </w:pPr>
    </w:p>
    <w:tbl>
      <w:tblPr>
        <w:tblStyle w:val="ae"/>
        <w:tblW w:w="10279" w:type="dxa"/>
        <w:tblLook w:val="04A0" w:firstRow="1" w:lastRow="0" w:firstColumn="1" w:lastColumn="0" w:noHBand="0" w:noVBand="1"/>
      </w:tblPr>
      <w:tblGrid>
        <w:gridCol w:w="1101"/>
        <w:gridCol w:w="2410"/>
        <w:gridCol w:w="6768"/>
      </w:tblGrid>
      <w:tr w:rsidR="005B5212" w:rsidRPr="00B127DD" w14:paraId="043E8C7E" w14:textId="77777777" w:rsidTr="005B5212">
        <w:tc>
          <w:tcPr>
            <w:tcW w:w="1101" w:type="dxa"/>
            <w:vAlign w:val="center"/>
          </w:tcPr>
          <w:p w14:paraId="174F3204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right="-50"/>
              <w:rPr>
                <w:b/>
                <w:sz w:val="24"/>
                <w:szCs w:val="24"/>
              </w:rPr>
            </w:pPr>
            <w:r w:rsidRPr="00B127DD">
              <w:rPr>
                <w:b/>
                <w:sz w:val="24"/>
                <w:szCs w:val="24"/>
              </w:rPr>
              <w:t xml:space="preserve">     №</w:t>
            </w:r>
          </w:p>
        </w:tc>
        <w:tc>
          <w:tcPr>
            <w:tcW w:w="2410" w:type="dxa"/>
            <w:vAlign w:val="center"/>
          </w:tcPr>
          <w:p w14:paraId="543E70EF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rPr>
                <w:b/>
                <w:sz w:val="24"/>
                <w:szCs w:val="24"/>
              </w:rPr>
            </w:pPr>
            <w:r w:rsidRPr="00B127D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vAlign w:val="center"/>
          </w:tcPr>
          <w:p w14:paraId="7A7F647A" w14:textId="77777777" w:rsidR="005B5212" w:rsidRPr="00B127DD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rPr>
                <w:b/>
                <w:sz w:val="24"/>
                <w:szCs w:val="24"/>
              </w:rPr>
            </w:pPr>
            <w:r w:rsidRPr="00B127DD">
              <w:rPr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5B5212" w:rsidRPr="00B127DD" w14:paraId="58A54817" w14:textId="77777777" w:rsidTr="005B5212">
        <w:tc>
          <w:tcPr>
            <w:tcW w:w="1101" w:type="dxa"/>
          </w:tcPr>
          <w:p w14:paraId="6EA06E1A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BACBB5B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Прожектор светодиодный</w:t>
            </w:r>
          </w:p>
        </w:tc>
        <w:tc>
          <w:tcPr>
            <w:tcW w:w="6768" w:type="dxa"/>
          </w:tcPr>
          <w:p w14:paraId="4C9C58B7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Тип – уличный</w:t>
            </w:r>
          </w:p>
          <w:p w14:paraId="25044956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307E2E74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Тип оптической части: вторичная оптика.</w:t>
            </w:r>
          </w:p>
          <w:p w14:paraId="73C8D32E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7A5A9101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7F79D8F5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коннекторы пыле и влагозащищённые, морозостойкие.</w:t>
            </w:r>
          </w:p>
          <w:p w14:paraId="00852A1E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Метизы из нержавеющей стали.</w:t>
            </w:r>
          </w:p>
          <w:p w14:paraId="0FAD5ECC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091A7DCC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Цвет корпуса: в цвет фасада RAL (по согласованию с заказчиком)</w:t>
            </w:r>
          </w:p>
          <w:p w14:paraId="5858B73D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lastRenderedPageBreak/>
              <w:t>Гермоввод металлический.</w:t>
            </w:r>
          </w:p>
          <w:p w14:paraId="5E7A833A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Световой поток: не менее 900 Лм и не более 1000 Лм.</w:t>
            </w:r>
          </w:p>
          <w:p w14:paraId="1D0924FC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Мощность: не более 9 Вт.</w:t>
            </w:r>
          </w:p>
          <w:p w14:paraId="02DC9405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Напряжение: 48 В</w:t>
            </w:r>
          </w:p>
          <w:p w14:paraId="63272755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701CC577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Индекс цветопередачи (CRI) – от 80</w:t>
            </w:r>
          </w:p>
          <w:p w14:paraId="1AD0520E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Цвет сечения - монохром</w:t>
            </w:r>
          </w:p>
          <w:p w14:paraId="44E8A53F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Коррелированная цветовая температура: 3045±175</w:t>
            </w:r>
          </w:p>
          <w:p w14:paraId="2C184AA3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3AF42682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Класс защиты от поражения током: не выше III.</w:t>
            </w:r>
          </w:p>
          <w:p w14:paraId="43761428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Климатическое исполнение: УХЛ1.</w:t>
            </w:r>
          </w:p>
          <w:p w14:paraId="23F00E96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 xml:space="preserve">Температурный режим: от </w:t>
            </w:r>
            <w:r w:rsidRPr="00E9179D">
              <w:rPr>
                <w:sz w:val="24"/>
                <w:szCs w:val="24"/>
              </w:rPr>
              <w:t>‐</w:t>
            </w:r>
            <w:r w:rsidRPr="00B127DD">
              <w:rPr>
                <w:sz w:val="24"/>
                <w:szCs w:val="24"/>
              </w:rPr>
              <w:t>50° до +55°.</w:t>
            </w:r>
          </w:p>
          <w:p w14:paraId="4B6C51FB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Степень защиты: не менее IP67.</w:t>
            </w:r>
          </w:p>
          <w:p w14:paraId="1591DA96" w14:textId="182EBE71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 xml:space="preserve">Габаритные </w:t>
            </w:r>
            <w:r w:rsidRPr="00E9179D">
              <w:rPr>
                <w:sz w:val="24"/>
                <w:szCs w:val="24"/>
              </w:rPr>
              <w:t xml:space="preserve">характеристики: </w:t>
            </w:r>
            <w:r w:rsidRPr="00B127DD">
              <w:rPr>
                <w:sz w:val="24"/>
                <w:szCs w:val="24"/>
              </w:rPr>
              <w:t>не менее 70*80</w:t>
            </w:r>
            <w:r w:rsidR="00806778">
              <w:rPr>
                <w:sz w:val="24"/>
                <w:szCs w:val="24"/>
              </w:rPr>
              <w:t xml:space="preserve"> мм</w:t>
            </w:r>
            <w:r w:rsidRPr="00B127DD">
              <w:rPr>
                <w:sz w:val="24"/>
                <w:szCs w:val="24"/>
              </w:rPr>
              <w:t xml:space="preserve"> не более 73*85</w:t>
            </w:r>
            <w:r w:rsidR="00806778">
              <w:rPr>
                <w:sz w:val="24"/>
                <w:szCs w:val="24"/>
              </w:rPr>
              <w:t>мм</w:t>
            </w:r>
          </w:p>
          <w:p w14:paraId="177B5C26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Угол поворота корпуса - 10°</w:t>
            </w:r>
          </w:p>
          <w:p w14:paraId="728AE55C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вес – не более 1,1 кг.</w:t>
            </w:r>
          </w:p>
          <w:p w14:paraId="558DE62B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Срок эксплуатации – не менее 10 лет;</w:t>
            </w:r>
          </w:p>
          <w:p w14:paraId="3FC3E141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ind w:left="-107" w:firstLine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1B743D9F" w14:textId="77777777" w:rsidTr="005B5212">
        <w:tc>
          <w:tcPr>
            <w:tcW w:w="1101" w:type="dxa"/>
          </w:tcPr>
          <w:p w14:paraId="57CB6D26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</w:tcPr>
          <w:p w14:paraId="32273FFE" w14:textId="77777777" w:rsidR="005B5212" w:rsidRPr="00B127DD" w:rsidRDefault="005B5212" w:rsidP="005C52CC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Линейный светодиодный светильник</w:t>
            </w:r>
          </w:p>
        </w:tc>
        <w:tc>
          <w:tcPr>
            <w:tcW w:w="6768" w:type="dxa"/>
          </w:tcPr>
          <w:p w14:paraId="26CED069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Тип – уличный</w:t>
            </w:r>
          </w:p>
          <w:p w14:paraId="671E1D84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095F34D6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Тип оптической части: вторичная оптика.</w:t>
            </w:r>
          </w:p>
          <w:p w14:paraId="247AAE17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1175729D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61BAA4BC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коннекторы пыле и влагозащищённые, морозостойкие.</w:t>
            </w:r>
          </w:p>
          <w:p w14:paraId="504EA6DF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Метизы из нержавеющей стали.</w:t>
            </w:r>
          </w:p>
          <w:p w14:paraId="7464AC66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5536BAC4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Цвет корпуса: в цвет фасада (по согласованию с заказчиком)</w:t>
            </w:r>
          </w:p>
          <w:p w14:paraId="2FA7D8D5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Гермоввод металлический.</w:t>
            </w:r>
          </w:p>
          <w:p w14:paraId="55361EDF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Световой поток: не менее 900 Лм и не более 990 Лм.</w:t>
            </w:r>
          </w:p>
          <w:p w14:paraId="184B3365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Мощность: не более 9 Вт.</w:t>
            </w:r>
          </w:p>
          <w:p w14:paraId="17FF7020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Напряжение: 48 В</w:t>
            </w:r>
          </w:p>
          <w:p w14:paraId="3D7D4B93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0AC918FA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Индекс цветопередачи (CRI) – от 80</w:t>
            </w:r>
          </w:p>
          <w:p w14:paraId="5FCFE8BD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Цвет сечения - монохром</w:t>
            </w:r>
          </w:p>
          <w:p w14:paraId="46208429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Коррелированная цветовая температура: 3045±175</w:t>
            </w:r>
          </w:p>
          <w:p w14:paraId="687AE924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4E4EF886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Класс защиты от поражения током: не выше III.</w:t>
            </w:r>
          </w:p>
          <w:p w14:paraId="46A0FC7A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Климатическое исполнение: УХЛ1.</w:t>
            </w:r>
          </w:p>
          <w:p w14:paraId="2902BF52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 xml:space="preserve">Температурный режим: </w:t>
            </w:r>
            <w:r w:rsidRPr="00B127DD">
              <w:rPr>
                <w:sz w:val="24"/>
                <w:szCs w:val="24"/>
              </w:rPr>
              <w:t xml:space="preserve">от </w:t>
            </w:r>
            <w:r w:rsidRPr="00E9179D">
              <w:rPr>
                <w:sz w:val="24"/>
                <w:szCs w:val="24"/>
              </w:rPr>
              <w:t>‐</w:t>
            </w:r>
            <w:r w:rsidRPr="00B127DD">
              <w:rPr>
                <w:sz w:val="24"/>
                <w:szCs w:val="24"/>
              </w:rPr>
              <w:t>50° до +55°.</w:t>
            </w:r>
          </w:p>
          <w:p w14:paraId="69726EF3" w14:textId="77777777" w:rsidR="005B5212" w:rsidRPr="00806778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 xml:space="preserve">Степень </w:t>
            </w:r>
            <w:r w:rsidRPr="00806778">
              <w:rPr>
                <w:rFonts w:eastAsia="Calibri"/>
                <w:sz w:val="24"/>
                <w:szCs w:val="24"/>
              </w:rPr>
              <w:t>защиты: не менее IP67.</w:t>
            </w:r>
          </w:p>
          <w:p w14:paraId="66174906" w14:textId="37E24EA4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Габаритные </w:t>
            </w:r>
            <w:r w:rsidRPr="00E9179D">
              <w:rPr>
                <w:rFonts w:eastAsia="Calibri"/>
                <w:sz w:val="24"/>
                <w:szCs w:val="24"/>
              </w:rPr>
              <w:t>характеристики:</w:t>
            </w:r>
            <w:r w:rsidRPr="00B127DD">
              <w:rPr>
                <w:rFonts w:eastAsia="Calibri"/>
                <w:sz w:val="24"/>
                <w:szCs w:val="24"/>
              </w:rPr>
              <w:t xml:space="preserve"> не менее 990*20*15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  <w:r w:rsidRPr="00B127DD">
              <w:rPr>
                <w:rFonts w:eastAsia="Calibri"/>
                <w:sz w:val="24"/>
                <w:szCs w:val="24"/>
              </w:rPr>
              <w:t xml:space="preserve"> не более </w:t>
            </w:r>
            <w:r w:rsidRPr="00B127DD">
              <w:rPr>
                <w:rFonts w:eastAsia="Calibri"/>
                <w:sz w:val="24"/>
                <w:szCs w:val="24"/>
              </w:rPr>
              <w:lastRenderedPageBreak/>
              <w:t>1000*26*20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</w:p>
          <w:p w14:paraId="265968D6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вес – не более 0,62 кг.</w:t>
            </w:r>
          </w:p>
          <w:p w14:paraId="4F17A4AB" w14:textId="77777777" w:rsidR="005B5212" w:rsidRPr="00B127DD" w:rsidRDefault="005B5212" w:rsidP="007610BF">
            <w:pPr>
              <w:widowControl w:val="0"/>
              <w:tabs>
                <w:tab w:val="left" w:pos="177"/>
                <w:tab w:val="left" w:pos="993"/>
              </w:tabs>
              <w:spacing w:line="276" w:lineRule="auto"/>
              <w:ind w:right="141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Срок эксплуатации – не менее 10 лет;</w:t>
            </w:r>
          </w:p>
          <w:p w14:paraId="59152689" w14:textId="77777777" w:rsidR="005B5212" w:rsidRPr="00B127DD" w:rsidRDefault="005B5212" w:rsidP="007610BF">
            <w:pPr>
              <w:pStyle w:val="a8"/>
              <w:tabs>
                <w:tab w:val="left" w:pos="177"/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535598D5" w14:textId="77777777" w:rsidTr="005B5212">
        <w:tc>
          <w:tcPr>
            <w:tcW w:w="1101" w:type="dxa"/>
          </w:tcPr>
          <w:p w14:paraId="556CCD29" w14:textId="77777777" w:rsidR="005B5212" w:rsidRPr="00B127DD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14:paraId="4A0773E9" w14:textId="77777777" w:rsidR="005B5212" w:rsidRPr="00B127DD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Линейный светодиодный светильник</w:t>
            </w:r>
          </w:p>
        </w:tc>
        <w:tc>
          <w:tcPr>
            <w:tcW w:w="6768" w:type="dxa"/>
          </w:tcPr>
          <w:p w14:paraId="1AF69F91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– уличный</w:t>
            </w:r>
          </w:p>
          <w:p w14:paraId="0254431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759D77EE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оптической части: вторичная оптика.</w:t>
            </w:r>
          </w:p>
          <w:p w14:paraId="350ECB5E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139CA0E7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7AD589E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коннекторы пыле и влагозащищённые, морозостойкие.</w:t>
            </w:r>
          </w:p>
          <w:p w14:paraId="6D17F712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Метизы из нержавеющей стали.</w:t>
            </w:r>
          </w:p>
          <w:p w14:paraId="4B6E687F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65ABACD2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корпуса: в цвет фасада (по согласованию с заказчиком)</w:t>
            </w:r>
          </w:p>
          <w:p w14:paraId="0611E895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Гермоввод металлический.</w:t>
            </w:r>
          </w:p>
          <w:p w14:paraId="78144C01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Световой поток: не менее 200 Лм и не более 210 Лм.</w:t>
            </w:r>
          </w:p>
          <w:p w14:paraId="3DB4C53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Мощность: не более 2 Вт.</w:t>
            </w:r>
          </w:p>
          <w:p w14:paraId="5AFDA1F8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Напряжение: 48 В</w:t>
            </w:r>
          </w:p>
          <w:p w14:paraId="4F3B97A3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3C351B5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Индекс цветопередачи (CRI) – от 80</w:t>
            </w:r>
          </w:p>
          <w:p w14:paraId="5C659065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сечения - монохром</w:t>
            </w:r>
          </w:p>
          <w:p w14:paraId="3F6165B5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Коррелированная цветовая температура: </w:t>
            </w:r>
            <w:r w:rsidRPr="00806778">
              <w:rPr>
                <w:sz w:val="24"/>
                <w:szCs w:val="24"/>
              </w:rPr>
              <w:t>3045±175</w:t>
            </w:r>
          </w:p>
          <w:p w14:paraId="1687A3A1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6C9D06E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Класс защиты от поражения током: не выше III.</w:t>
            </w:r>
          </w:p>
          <w:p w14:paraId="5F1F3E62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Климатическое исполнение: УХЛ1.</w:t>
            </w:r>
          </w:p>
          <w:p w14:paraId="4CA92DB6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Температурный режим: </w:t>
            </w:r>
            <w:r w:rsidRPr="00806778">
              <w:rPr>
                <w:sz w:val="24"/>
                <w:szCs w:val="24"/>
              </w:rPr>
              <w:t xml:space="preserve">от </w:t>
            </w:r>
            <w:r w:rsidRPr="00E9179D">
              <w:rPr>
                <w:sz w:val="24"/>
                <w:szCs w:val="24"/>
              </w:rPr>
              <w:t>‐</w:t>
            </w:r>
            <w:r w:rsidRPr="00806778">
              <w:rPr>
                <w:sz w:val="24"/>
                <w:szCs w:val="24"/>
              </w:rPr>
              <w:t>50° до +55°.</w:t>
            </w:r>
          </w:p>
          <w:p w14:paraId="114B7F7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Степень защиты: не менее IP67.</w:t>
            </w:r>
          </w:p>
          <w:p w14:paraId="1866356D" w14:textId="4FE09FC0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Габаритные </w:t>
            </w:r>
            <w:r w:rsidRPr="00E9179D">
              <w:rPr>
                <w:rFonts w:eastAsia="Calibri"/>
                <w:sz w:val="24"/>
                <w:szCs w:val="24"/>
              </w:rPr>
              <w:t>характеристики:</w:t>
            </w:r>
            <w:r w:rsidRPr="00806778">
              <w:rPr>
                <w:rFonts w:eastAsia="Calibri"/>
                <w:sz w:val="24"/>
                <w:szCs w:val="24"/>
              </w:rPr>
              <w:t xml:space="preserve"> не менее 295*20*15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  <w:r w:rsidRPr="00806778">
              <w:rPr>
                <w:rFonts w:eastAsia="Calibri"/>
                <w:sz w:val="24"/>
                <w:szCs w:val="24"/>
              </w:rPr>
              <w:t xml:space="preserve"> не более 300*26*20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</w:p>
          <w:p w14:paraId="241C62B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вес – не более 0,2 кг.</w:t>
            </w:r>
          </w:p>
          <w:p w14:paraId="70044206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Срок эксплуатации – не менее 10 лет;</w:t>
            </w:r>
          </w:p>
          <w:p w14:paraId="6E65D2D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5892391E" w14:textId="77777777" w:rsidTr="005B5212">
        <w:tc>
          <w:tcPr>
            <w:tcW w:w="1101" w:type="dxa"/>
          </w:tcPr>
          <w:p w14:paraId="15D4F56E" w14:textId="77777777" w:rsidR="005B5212" w:rsidRPr="00B127DD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25D82C78" w14:textId="77777777" w:rsidR="005B5212" w:rsidRPr="00B127DD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Линейный светодиодный светильник</w:t>
            </w:r>
          </w:p>
        </w:tc>
        <w:tc>
          <w:tcPr>
            <w:tcW w:w="6768" w:type="dxa"/>
          </w:tcPr>
          <w:p w14:paraId="712EB136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– уличный</w:t>
            </w:r>
          </w:p>
          <w:p w14:paraId="2751589C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76C1130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оптической части: вторичная оптика.</w:t>
            </w:r>
          </w:p>
          <w:p w14:paraId="6804539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090732CE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7434BABC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коннекторы пыле и влагозащищённые, морозостойкие.</w:t>
            </w:r>
          </w:p>
          <w:p w14:paraId="25ECBD7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Метизы из нержавеющей стали.</w:t>
            </w:r>
          </w:p>
          <w:p w14:paraId="062CC81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7F03B4C6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корпуса: в цвет фасада (по согласованию с заказчиком)</w:t>
            </w:r>
          </w:p>
          <w:p w14:paraId="4C3AFB27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lastRenderedPageBreak/>
              <w:t>Гермоввод металлический.</w:t>
            </w:r>
          </w:p>
          <w:p w14:paraId="0DC1DE5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Световой поток: не менее 400 Лм и не более 410 Лм.</w:t>
            </w:r>
          </w:p>
          <w:p w14:paraId="617A600D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Мощность: не более 4 Вт.</w:t>
            </w:r>
          </w:p>
          <w:p w14:paraId="2EC3CD62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Напряжение: 48 В</w:t>
            </w:r>
          </w:p>
          <w:p w14:paraId="28AAE957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3FC6860C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Индекс цветопередачи (CRI) – от 80</w:t>
            </w:r>
          </w:p>
          <w:p w14:paraId="3E11533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сечения - монохром</w:t>
            </w:r>
          </w:p>
          <w:p w14:paraId="39B29BE2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Коррелированная цветовая температура: 3985±275</w:t>
            </w:r>
          </w:p>
          <w:p w14:paraId="1412EF57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3574A5F6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Класс защиты от поражения током: не выше III.</w:t>
            </w:r>
          </w:p>
          <w:p w14:paraId="570FA189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Климатическое исполнение: УХЛ1.</w:t>
            </w:r>
          </w:p>
          <w:p w14:paraId="0DB4F67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Температурный режим: </w:t>
            </w:r>
            <w:r w:rsidRPr="00806778">
              <w:rPr>
                <w:sz w:val="24"/>
                <w:szCs w:val="24"/>
              </w:rPr>
              <w:t xml:space="preserve">от </w:t>
            </w:r>
            <w:r w:rsidRPr="00E9179D">
              <w:rPr>
                <w:sz w:val="24"/>
                <w:szCs w:val="24"/>
              </w:rPr>
              <w:t>‐</w:t>
            </w:r>
            <w:r w:rsidRPr="00806778">
              <w:rPr>
                <w:sz w:val="24"/>
                <w:szCs w:val="24"/>
              </w:rPr>
              <w:t>50° до +55°.</w:t>
            </w:r>
          </w:p>
          <w:p w14:paraId="725EEF37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Степень защиты: не менее IP67.</w:t>
            </w:r>
          </w:p>
          <w:p w14:paraId="3F0C0A97" w14:textId="7F181209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Габаритные </w:t>
            </w:r>
            <w:r w:rsidRPr="00E9179D">
              <w:rPr>
                <w:rFonts w:eastAsia="Calibri"/>
                <w:sz w:val="24"/>
                <w:szCs w:val="24"/>
              </w:rPr>
              <w:t>характеристики:</w:t>
            </w:r>
            <w:r w:rsidRPr="00806778">
              <w:rPr>
                <w:rFonts w:eastAsia="Calibri"/>
                <w:sz w:val="24"/>
                <w:szCs w:val="24"/>
              </w:rPr>
              <w:t xml:space="preserve"> не менее 490*25*15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  <w:r w:rsidRPr="00806778">
              <w:rPr>
                <w:rFonts w:eastAsia="Calibri"/>
                <w:sz w:val="24"/>
                <w:szCs w:val="24"/>
              </w:rPr>
              <w:t xml:space="preserve"> не более 500*26*20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</w:p>
          <w:p w14:paraId="4BFF1534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Угол поворота корпуса - 30°</w:t>
            </w:r>
          </w:p>
          <w:p w14:paraId="13DD3746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вес – не более 0,33 кг.</w:t>
            </w:r>
          </w:p>
          <w:p w14:paraId="289E2191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Срок эксплуатации – не менее 10 лет;</w:t>
            </w:r>
          </w:p>
          <w:p w14:paraId="557A86CD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57B12148" w14:textId="77777777" w:rsidTr="005B5212">
        <w:tc>
          <w:tcPr>
            <w:tcW w:w="1101" w:type="dxa"/>
          </w:tcPr>
          <w:p w14:paraId="7CA61B25" w14:textId="77777777" w:rsidR="005B5212" w:rsidRPr="00B127DD" w:rsidRDefault="007610BF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14:paraId="0B6C6630" w14:textId="77777777" w:rsidR="005B5212" w:rsidRPr="00B127DD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Прожектор светодиодный</w:t>
            </w:r>
          </w:p>
        </w:tc>
        <w:tc>
          <w:tcPr>
            <w:tcW w:w="6768" w:type="dxa"/>
          </w:tcPr>
          <w:p w14:paraId="5898E9C5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Тип – уличный</w:t>
            </w:r>
          </w:p>
          <w:p w14:paraId="7D4D1C74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124991F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Тип оптической части: вторичная оптика.</w:t>
            </w:r>
          </w:p>
          <w:p w14:paraId="2B709182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188B0298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27EF36F2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коннекторы пыле и влагозащищённые, морозостойкие.</w:t>
            </w:r>
          </w:p>
          <w:p w14:paraId="1F1B9E75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Метизы из нержавеющей стали.</w:t>
            </w:r>
          </w:p>
          <w:p w14:paraId="019ABF5B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28ABB929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Цвет корпуса: в цвет фасада RAL (по согласованию с заказчиком)</w:t>
            </w:r>
          </w:p>
          <w:p w14:paraId="5EEB2F16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Гермоввод металлический.</w:t>
            </w:r>
          </w:p>
          <w:p w14:paraId="7F7A587C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Световой поток: не менее 900 Лм и не более 1000 Лм.</w:t>
            </w:r>
          </w:p>
          <w:p w14:paraId="13A18E60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Мощность: не более 9 Вт.</w:t>
            </w:r>
          </w:p>
          <w:p w14:paraId="37DFC022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Напряжение: 48 В</w:t>
            </w:r>
          </w:p>
          <w:p w14:paraId="1DDAA83A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687484AC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Индекс цветопередачи (CRI) – от 80</w:t>
            </w:r>
          </w:p>
          <w:p w14:paraId="59129EE3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Цвет сечения - монохром</w:t>
            </w:r>
          </w:p>
          <w:p w14:paraId="3A665397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Коррелированная цветовая температура: 3045±175</w:t>
            </w:r>
          </w:p>
          <w:p w14:paraId="02A19BA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0CDC25D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Класс защиты от поражения током: не выше III.</w:t>
            </w:r>
          </w:p>
          <w:p w14:paraId="74A36A7D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Климатическое исполнение: УХЛ1.</w:t>
            </w:r>
          </w:p>
          <w:p w14:paraId="3C392AA6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 xml:space="preserve">Температурный режим: от </w:t>
            </w:r>
            <w:r w:rsidRPr="00E9179D">
              <w:rPr>
                <w:sz w:val="24"/>
                <w:szCs w:val="24"/>
              </w:rPr>
              <w:t>‐</w:t>
            </w:r>
            <w:r w:rsidRPr="00806778">
              <w:rPr>
                <w:sz w:val="24"/>
                <w:szCs w:val="24"/>
              </w:rPr>
              <w:t>50° до +55°.</w:t>
            </w:r>
          </w:p>
          <w:p w14:paraId="7825E690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Степень защиты: не менее IP67.</w:t>
            </w:r>
          </w:p>
          <w:p w14:paraId="610B0E5B" w14:textId="6E09F6B0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lastRenderedPageBreak/>
              <w:t xml:space="preserve">Габаритные </w:t>
            </w:r>
            <w:r w:rsidRPr="00E9179D">
              <w:rPr>
                <w:sz w:val="24"/>
                <w:szCs w:val="24"/>
              </w:rPr>
              <w:t>характеристики:</w:t>
            </w:r>
            <w:r w:rsidRPr="00806778">
              <w:rPr>
                <w:sz w:val="24"/>
                <w:szCs w:val="24"/>
              </w:rPr>
              <w:t xml:space="preserve"> не менее 70*80</w:t>
            </w:r>
            <w:r w:rsidR="00806778">
              <w:rPr>
                <w:sz w:val="24"/>
                <w:szCs w:val="24"/>
              </w:rPr>
              <w:t xml:space="preserve"> мм</w:t>
            </w:r>
            <w:r w:rsidRPr="00806778">
              <w:rPr>
                <w:sz w:val="24"/>
                <w:szCs w:val="24"/>
              </w:rPr>
              <w:t xml:space="preserve"> не более 73*85</w:t>
            </w:r>
            <w:r w:rsidR="00806778">
              <w:rPr>
                <w:sz w:val="24"/>
                <w:szCs w:val="24"/>
              </w:rPr>
              <w:t xml:space="preserve"> мм</w:t>
            </w:r>
          </w:p>
          <w:p w14:paraId="0032B69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Угол поворота корпуса - 60°</w:t>
            </w:r>
          </w:p>
          <w:p w14:paraId="349295AB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вес – не более 1,1 кг.</w:t>
            </w:r>
          </w:p>
          <w:p w14:paraId="7684956A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Срок эксплуатации – не менее 10 лет;</w:t>
            </w:r>
          </w:p>
          <w:p w14:paraId="5764F8FF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368ED091" w14:textId="77777777" w:rsidTr="005B5212">
        <w:tc>
          <w:tcPr>
            <w:tcW w:w="1101" w:type="dxa"/>
          </w:tcPr>
          <w:p w14:paraId="4156AE68" w14:textId="77777777" w:rsidR="005B5212" w:rsidRPr="00B127DD" w:rsidRDefault="007610BF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14:paraId="356DB129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Прожектор светодиодный</w:t>
            </w:r>
          </w:p>
        </w:tc>
        <w:tc>
          <w:tcPr>
            <w:tcW w:w="6768" w:type="dxa"/>
          </w:tcPr>
          <w:p w14:paraId="4C324284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Тип – уличный</w:t>
            </w:r>
          </w:p>
          <w:p w14:paraId="3F2EACE0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7CAAEEEE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Тип оптической части: вторичная оптика.</w:t>
            </w:r>
          </w:p>
          <w:p w14:paraId="449D0D55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58154CDF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4432DC6E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коннекторы пыле и влагозащищённые, морозостойкие.</w:t>
            </w:r>
          </w:p>
          <w:p w14:paraId="6E3F447F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Метизы из нержавеющей стали.</w:t>
            </w:r>
          </w:p>
          <w:p w14:paraId="0C33A27E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33ED740C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Цвет корпуса: в цвет фасада RAL (по согласованию с заказчиком)</w:t>
            </w:r>
          </w:p>
          <w:p w14:paraId="3789B3A5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Гермоввод металлический.</w:t>
            </w:r>
          </w:p>
          <w:p w14:paraId="38BD9F2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Световой поток: не менее 1800 Лм и не более 1980 Лм.</w:t>
            </w:r>
          </w:p>
          <w:p w14:paraId="5D8E74D3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Мощность: не более 18 Вт.</w:t>
            </w:r>
          </w:p>
          <w:p w14:paraId="3D24B990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Напряжение: 48 В</w:t>
            </w:r>
          </w:p>
          <w:p w14:paraId="44EFAD44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39D6EF62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Индекс цветопередачи (CRI) – от 80</w:t>
            </w:r>
          </w:p>
          <w:p w14:paraId="05AA48BD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Цвет сечения - монохром</w:t>
            </w:r>
          </w:p>
          <w:p w14:paraId="70B52EBC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Коррелированная цветовая температура: 3045±175</w:t>
            </w:r>
          </w:p>
          <w:p w14:paraId="71CEC559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2475ECA2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Класс защиты от поражения током: не выше III.</w:t>
            </w:r>
          </w:p>
          <w:p w14:paraId="5B03BBB9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Климатическое исполнение: УХЛ1.</w:t>
            </w:r>
          </w:p>
          <w:p w14:paraId="39457CE0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 xml:space="preserve">Температурный режим: от </w:t>
            </w:r>
            <w:r w:rsidRPr="00E9179D">
              <w:rPr>
                <w:sz w:val="24"/>
                <w:szCs w:val="24"/>
              </w:rPr>
              <w:t>‐</w:t>
            </w:r>
            <w:r w:rsidRPr="00806778">
              <w:rPr>
                <w:sz w:val="24"/>
                <w:szCs w:val="24"/>
              </w:rPr>
              <w:t>50° до +55°.</w:t>
            </w:r>
          </w:p>
          <w:p w14:paraId="39D480F5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Степень защиты: не менее IP67.</w:t>
            </w:r>
          </w:p>
          <w:p w14:paraId="2863F9D7" w14:textId="27710FBD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 xml:space="preserve">Габаритные </w:t>
            </w:r>
            <w:r w:rsidRPr="00E9179D">
              <w:rPr>
                <w:sz w:val="24"/>
                <w:szCs w:val="24"/>
              </w:rPr>
              <w:t>характеристики:</w:t>
            </w:r>
            <w:r w:rsidRPr="00806778">
              <w:rPr>
                <w:sz w:val="24"/>
                <w:szCs w:val="24"/>
              </w:rPr>
              <w:t xml:space="preserve"> не менее 70*95</w:t>
            </w:r>
            <w:r w:rsidR="00806778">
              <w:rPr>
                <w:sz w:val="24"/>
                <w:szCs w:val="24"/>
              </w:rPr>
              <w:t xml:space="preserve"> мм</w:t>
            </w:r>
            <w:r w:rsidRPr="00806778">
              <w:rPr>
                <w:sz w:val="24"/>
                <w:szCs w:val="24"/>
              </w:rPr>
              <w:t xml:space="preserve"> не более 73*100</w:t>
            </w:r>
            <w:r w:rsidR="00806778">
              <w:rPr>
                <w:sz w:val="24"/>
                <w:szCs w:val="24"/>
              </w:rPr>
              <w:t xml:space="preserve"> мм</w:t>
            </w:r>
          </w:p>
          <w:p w14:paraId="1E7487D9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Угол поворота корпуса - 10°</w:t>
            </w:r>
          </w:p>
          <w:p w14:paraId="778C4208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вес – не более 1,2 кг.</w:t>
            </w:r>
          </w:p>
          <w:p w14:paraId="5ACE219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Срок эксплуатации – не менее 10 лет;</w:t>
            </w:r>
          </w:p>
          <w:p w14:paraId="30EAB0D6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203DC181" w14:textId="77777777" w:rsidTr="005B5212">
        <w:tc>
          <w:tcPr>
            <w:tcW w:w="1101" w:type="dxa"/>
          </w:tcPr>
          <w:p w14:paraId="1FE427D0" w14:textId="77777777" w:rsidR="005B5212" w:rsidRPr="00B127DD" w:rsidRDefault="00060403" w:rsidP="00060403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0ED827F0" w14:textId="77777777" w:rsidR="005B5212" w:rsidRPr="00806778" w:rsidRDefault="005B5212" w:rsidP="00060403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Линейный светодиодный светильник</w:t>
            </w:r>
          </w:p>
        </w:tc>
        <w:tc>
          <w:tcPr>
            <w:tcW w:w="6768" w:type="dxa"/>
          </w:tcPr>
          <w:p w14:paraId="1580DFB5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– уличный</w:t>
            </w:r>
          </w:p>
          <w:p w14:paraId="0C12DB1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4A6C3EB3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оптической части: вторичная оптика.</w:t>
            </w:r>
          </w:p>
          <w:p w14:paraId="35AE3318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76EADFEE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2B9DA0D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коннекторы пыле и влагозащищённые, морозостойкие.</w:t>
            </w:r>
          </w:p>
          <w:p w14:paraId="59309A8B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lastRenderedPageBreak/>
              <w:t>Метизы из нержавеющей стали.</w:t>
            </w:r>
          </w:p>
          <w:p w14:paraId="38A5AE0C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4712DD3F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корпуса: в цвет фасада (по согласованию с заказчиком)</w:t>
            </w:r>
          </w:p>
          <w:p w14:paraId="39BEA06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Гермоввод металлический.</w:t>
            </w:r>
          </w:p>
          <w:p w14:paraId="611BE262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Световой поток: не менее 900 Лм и не более 990 Лм.</w:t>
            </w:r>
          </w:p>
          <w:p w14:paraId="05C8C37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Мощность: не более 9 Вт.</w:t>
            </w:r>
          </w:p>
          <w:p w14:paraId="01FE6081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Напряжение: 48 В</w:t>
            </w:r>
          </w:p>
          <w:p w14:paraId="16C8ECE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35357B6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Индекс цветопередачи (CRI) – от 80</w:t>
            </w:r>
          </w:p>
          <w:p w14:paraId="5FCB868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сечения - монохром</w:t>
            </w:r>
          </w:p>
          <w:p w14:paraId="1DF451F8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Коррелированная цветовая температура: 3045±175</w:t>
            </w:r>
          </w:p>
          <w:p w14:paraId="40F94CAB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36FF1117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Класс защиты от поражения током: не выше III.</w:t>
            </w:r>
          </w:p>
          <w:p w14:paraId="723F7871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Климатическое исполнение: УХЛ1.</w:t>
            </w:r>
          </w:p>
          <w:p w14:paraId="07FC8622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Температурный режим: от </w:t>
            </w:r>
            <w:r w:rsidRPr="00E9179D">
              <w:rPr>
                <w:rFonts w:eastAsia="Calibri"/>
                <w:sz w:val="24"/>
                <w:szCs w:val="24"/>
              </w:rPr>
              <w:t>‐</w:t>
            </w:r>
            <w:r w:rsidRPr="00806778">
              <w:rPr>
                <w:rFonts w:eastAsia="Calibri"/>
                <w:sz w:val="24"/>
                <w:szCs w:val="24"/>
              </w:rPr>
              <w:t>50° до +55°.</w:t>
            </w:r>
          </w:p>
          <w:p w14:paraId="7DB27C39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Степень защиты: не менее IP67.</w:t>
            </w:r>
          </w:p>
          <w:p w14:paraId="4354878D" w14:textId="5CC5EDF8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Габаритные </w:t>
            </w:r>
            <w:r w:rsidRPr="00E9179D">
              <w:rPr>
                <w:rFonts w:eastAsia="Calibri"/>
                <w:sz w:val="24"/>
                <w:szCs w:val="24"/>
              </w:rPr>
              <w:t>характеристики:</w:t>
            </w:r>
            <w:r w:rsidRPr="00806778">
              <w:rPr>
                <w:rFonts w:eastAsia="Calibri"/>
                <w:sz w:val="24"/>
                <w:szCs w:val="24"/>
              </w:rPr>
              <w:t xml:space="preserve"> не менее 990*20*15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  <w:r w:rsidRPr="00806778">
              <w:rPr>
                <w:rFonts w:eastAsia="Calibri"/>
                <w:sz w:val="24"/>
                <w:szCs w:val="24"/>
              </w:rPr>
              <w:t xml:space="preserve"> не более 1000*26*20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</w:p>
          <w:p w14:paraId="1CE0F4FB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Угол поворота корпуса - 120°</w:t>
            </w:r>
          </w:p>
          <w:p w14:paraId="7D2302F8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вес – не более 0,62 кг.</w:t>
            </w:r>
          </w:p>
          <w:p w14:paraId="4335D05E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Срок эксплуатации – не менее 10 лет;</w:t>
            </w:r>
          </w:p>
          <w:p w14:paraId="02876BC3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4CA0E4E4" w14:textId="77777777" w:rsidTr="005B5212">
        <w:tc>
          <w:tcPr>
            <w:tcW w:w="1101" w:type="dxa"/>
          </w:tcPr>
          <w:p w14:paraId="7C35250A" w14:textId="77777777" w:rsidR="005B5212" w:rsidRPr="00B127DD" w:rsidRDefault="00060403" w:rsidP="00060403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14:paraId="1DDAE3CD" w14:textId="77777777" w:rsidR="005B5212" w:rsidRPr="00806778" w:rsidRDefault="005B5212" w:rsidP="00060403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Линейный светодиодный светильник</w:t>
            </w:r>
          </w:p>
        </w:tc>
        <w:tc>
          <w:tcPr>
            <w:tcW w:w="6768" w:type="dxa"/>
          </w:tcPr>
          <w:p w14:paraId="7161E9FD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– уличный</w:t>
            </w:r>
          </w:p>
          <w:p w14:paraId="545A89CB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3065066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оптической части: вторичная оптика.</w:t>
            </w:r>
          </w:p>
          <w:p w14:paraId="2EB2F568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227D70C6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415C152D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коннекторы пыле и влагозащищённые, морозостойкие.</w:t>
            </w:r>
          </w:p>
          <w:p w14:paraId="04A5308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Метизы из нержавеющей стали.</w:t>
            </w:r>
          </w:p>
          <w:p w14:paraId="5042471C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19AEE83F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корпуса: в цвет фасада (по согласованию с заказчиком)</w:t>
            </w:r>
          </w:p>
          <w:p w14:paraId="66108204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Гермоввод металлический.</w:t>
            </w:r>
          </w:p>
          <w:p w14:paraId="2258B815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Световой поток: не менее 400 Лм и не более 410 Лм.</w:t>
            </w:r>
          </w:p>
          <w:p w14:paraId="409AD54C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Мощность: не более 4 Вт.</w:t>
            </w:r>
          </w:p>
          <w:p w14:paraId="0EF58C05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Напряжение: 48 В</w:t>
            </w:r>
          </w:p>
          <w:p w14:paraId="7D095343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69CC1B1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Индекс цветопередачи (CRI) – от 80</w:t>
            </w:r>
          </w:p>
          <w:p w14:paraId="56371A0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Цвет сечения - монохром</w:t>
            </w:r>
          </w:p>
          <w:p w14:paraId="1AEEDAAF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Коррелированная цветовая температура: 3045±175</w:t>
            </w:r>
          </w:p>
          <w:p w14:paraId="58483860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65A79BAE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Класс защиты от поражения током: не выше III.</w:t>
            </w:r>
          </w:p>
          <w:p w14:paraId="6A0C561F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lastRenderedPageBreak/>
              <w:t>Климатическое исполнение: УХЛ1.</w:t>
            </w:r>
          </w:p>
          <w:p w14:paraId="7650E363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Температурный режим: </w:t>
            </w:r>
            <w:r w:rsidRPr="00806778">
              <w:rPr>
                <w:sz w:val="24"/>
                <w:szCs w:val="24"/>
              </w:rPr>
              <w:t xml:space="preserve">от </w:t>
            </w:r>
            <w:r w:rsidRPr="00E9179D">
              <w:rPr>
                <w:sz w:val="24"/>
                <w:szCs w:val="24"/>
              </w:rPr>
              <w:t>‐</w:t>
            </w:r>
            <w:r w:rsidRPr="00806778">
              <w:rPr>
                <w:sz w:val="24"/>
                <w:szCs w:val="24"/>
              </w:rPr>
              <w:t>50° до +55°.</w:t>
            </w:r>
          </w:p>
          <w:p w14:paraId="18303E09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Степень защиты: не менее IP67.</w:t>
            </w:r>
          </w:p>
          <w:p w14:paraId="0DC8967F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 xml:space="preserve">Габаритные </w:t>
            </w:r>
            <w:r w:rsidRPr="00E9179D">
              <w:rPr>
                <w:rFonts w:eastAsia="Calibri"/>
                <w:sz w:val="24"/>
                <w:szCs w:val="24"/>
              </w:rPr>
              <w:t>характеристики:</w:t>
            </w:r>
            <w:r w:rsidRPr="00806778">
              <w:rPr>
                <w:rFonts w:eastAsia="Calibri"/>
                <w:sz w:val="24"/>
                <w:szCs w:val="24"/>
              </w:rPr>
              <w:t xml:space="preserve"> не менее 490*25*15 не более 500*26*20</w:t>
            </w:r>
          </w:p>
          <w:p w14:paraId="63423497" w14:textId="77777777" w:rsidR="005B5212" w:rsidRPr="00806778" w:rsidRDefault="005B5212" w:rsidP="007610BF">
            <w:pPr>
              <w:pStyle w:val="a8"/>
              <w:tabs>
                <w:tab w:val="left" w:pos="993"/>
              </w:tabs>
              <w:spacing w:after="0" w:line="276" w:lineRule="auto"/>
              <w:ind w:left="39" w:hanging="4"/>
              <w:jc w:val="both"/>
              <w:rPr>
                <w:sz w:val="24"/>
                <w:szCs w:val="24"/>
              </w:rPr>
            </w:pPr>
            <w:r w:rsidRPr="00806778">
              <w:rPr>
                <w:sz w:val="24"/>
                <w:szCs w:val="24"/>
              </w:rPr>
              <w:t>Угол поворота корпуса - 120°</w:t>
            </w:r>
          </w:p>
          <w:p w14:paraId="7DE8765E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вес – не более 0,33 кг.</w:t>
            </w:r>
          </w:p>
          <w:p w14:paraId="5A11FB78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Срок эксплуатации – не менее 10 лет;</w:t>
            </w:r>
          </w:p>
          <w:p w14:paraId="7EE9063A" w14:textId="77777777" w:rsidR="005B5212" w:rsidRPr="00806778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806778">
              <w:rPr>
                <w:rFonts w:eastAsia="Calibri"/>
                <w:sz w:val="24"/>
                <w:szCs w:val="24"/>
              </w:rPr>
              <w:t>Гарантийный срок – не менее 6 лет</w:t>
            </w:r>
          </w:p>
        </w:tc>
      </w:tr>
      <w:tr w:rsidR="005B5212" w:rsidRPr="00B127DD" w14:paraId="7B5AD47B" w14:textId="77777777" w:rsidTr="005B5212">
        <w:tc>
          <w:tcPr>
            <w:tcW w:w="1101" w:type="dxa"/>
          </w:tcPr>
          <w:p w14:paraId="5379E88D" w14:textId="77777777" w:rsidR="005B5212" w:rsidRPr="00B127DD" w:rsidRDefault="00060403" w:rsidP="00060403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14:paraId="06DB4E61" w14:textId="77777777" w:rsidR="005B5212" w:rsidRPr="00B127DD" w:rsidRDefault="005B5212" w:rsidP="00060403">
            <w:pPr>
              <w:pStyle w:val="a8"/>
              <w:tabs>
                <w:tab w:val="left" w:pos="993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Линейный светодиодный светильник</w:t>
            </w:r>
          </w:p>
        </w:tc>
        <w:tc>
          <w:tcPr>
            <w:tcW w:w="6768" w:type="dxa"/>
          </w:tcPr>
          <w:p w14:paraId="265A9AF5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Тип – уличный</w:t>
            </w:r>
          </w:p>
          <w:p w14:paraId="7CF779EC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Назначение: заливающее и акцентное архитектурно художественное освещение.</w:t>
            </w:r>
          </w:p>
          <w:p w14:paraId="3D0D5988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Тип оптической части: вторичная оптика.</w:t>
            </w:r>
          </w:p>
          <w:p w14:paraId="4430878E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Материал рассеивателя: не разрушающийся под УФ лучами.</w:t>
            </w:r>
          </w:p>
          <w:p w14:paraId="14CD2190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Тип светильника по монтажу: крепление на поверхность – накладное</w:t>
            </w:r>
          </w:p>
          <w:p w14:paraId="1C8D5606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коннекторы пыле и влагозащищённые, морозостойкие.</w:t>
            </w:r>
          </w:p>
          <w:p w14:paraId="7529ED4F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Метизы из нержавеющей стали.</w:t>
            </w:r>
          </w:p>
          <w:p w14:paraId="6481D453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Материал корпуса – анодированный алюминий, окрашенный порошковой краской.</w:t>
            </w:r>
          </w:p>
          <w:p w14:paraId="63BB7241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Цвет корпуса: в цвет фасада (по согласованию с заказчиком)</w:t>
            </w:r>
          </w:p>
          <w:p w14:paraId="291B1C5A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Гермоввод металлический.</w:t>
            </w:r>
          </w:p>
          <w:p w14:paraId="101B8263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Световой поток: не менее 200 Лм и не более 210 Лм.</w:t>
            </w:r>
          </w:p>
          <w:p w14:paraId="0A65D3B4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Мощность: не более 2 Вт.</w:t>
            </w:r>
          </w:p>
          <w:p w14:paraId="7F775BA8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Напряжение: 48 В</w:t>
            </w:r>
          </w:p>
          <w:p w14:paraId="21042FDF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Энергоэффективность: не менее 100 Лм/Вт и не более 110 Лм/Вт.</w:t>
            </w:r>
          </w:p>
          <w:p w14:paraId="38AD50F5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Индекс цветопередачи (CRI) – от 80</w:t>
            </w:r>
          </w:p>
          <w:p w14:paraId="6C07A3C3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Цвет сечения - монохром</w:t>
            </w:r>
          </w:p>
          <w:p w14:paraId="7C226B18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 xml:space="preserve">Коррелированная цветовая температура: </w:t>
            </w:r>
            <w:r w:rsidRPr="00B127DD">
              <w:rPr>
                <w:sz w:val="24"/>
                <w:szCs w:val="24"/>
              </w:rPr>
              <w:t>3045±175</w:t>
            </w:r>
          </w:p>
          <w:p w14:paraId="4F737047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Характеристики платы: алюминиевая однослойная плата</w:t>
            </w:r>
          </w:p>
          <w:p w14:paraId="1AA737AD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Класс защиты от поражения током: не выше III.</w:t>
            </w:r>
          </w:p>
          <w:p w14:paraId="1C0FA032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Климатическое исполнение: УХЛ1.</w:t>
            </w:r>
          </w:p>
          <w:p w14:paraId="1E81686C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Температурный режим</w:t>
            </w:r>
            <w:r w:rsidRPr="00806778">
              <w:rPr>
                <w:rFonts w:eastAsia="Calibri"/>
                <w:sz w:val="24"/>
                <w:szCs w:val="24"/>
              </w:rPr>
              <w:t xml:space="preserve">: </w:t>
            </w:r>
            <w:r w:rsidRPr="00806778">
              <w:rPr>
                <w:sz w:val="24"/>
                <w:szCs w:val="24"/>
              </w:rPr>
              <w:t xml:space="preserve">от </w:t>
            </w:r>
            <w:r w:rsidRPr="00E9179D">
              <w:rPr>
                <w:sz w:val="24"/>
                <w:szCs w:val="24"/>
              </w:rPr>
              <w:t>‐</w:t>
            </w:r>
            <w:r w:rsidRPr="00806778">
              <w:rPr>
                <w:sz w:val="24"/>
                <w:szCs w:val="24"/>
              </w:rPr>
              <w:t>50</w:t>
            </w:r>
            <w:r w:rsidRPr="00B127DD">
              <w:rPr>
                <w:sz w:val="24"/>
                <w:szCs w:val="24"/>
              </w:rPr>
              <w:t>° до +55°.</w:t>
            </w:r>
          </w:p>
          <w:p w14:paraId="658FAAEF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Степень защиты: не менее IP67.</w:t>
            </w:r>
          </w:p>
          <w:p w14:paraId="539D7966" w14:textId="336BAABE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 xml:space="preserve">Габаритные </w:t>
            </w:r>
            <w:r w:rsidRPr="00E9179D">
              <w:rPr>
                <w:rFonts w:eastAsia="Calibri"/>
                <w:sz w:val="24"/>
                <w:szCs w:val="24"/>
              </w:rPr>
              <w:t>характеристики:</w:t>
            </w:r>
            <w:r w:rsidRPr="00806778">
              <w:rPr>
                <w:rFonts w:eastAsia="Calibri"/>
                <w:sz w:val="24"/>
                <w:szCs w:val="24"/>
              </w:rPr>
              <w:t xml:space="preserve"> не</w:t>
            </w:r>
            <w:r w:rsidRPr="00B127DD">
              <w:rPr>
                <w:rFonts w:eastAsia="Calibri"/>
                <w:sz w:val="24"/>
                <w:szCs w:val="24"/>
              </w:rPr>
              <w:t xml:space="preserve"> менее 295*20*15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  <w:r w:rsidRPr="00B127DD">
              <w:rPr>
                <w:rFonts w:eastAsia="Calibri"/>
                <w:sz w:val="24"/>
                <w:szCs w:val="24"/>
              </w:rPr>
              <w:t xml:space="preserve"> не более 300*26*20</w:t>
            </w:r>
            <w:r w:rsidR="00806778">
              <w:rPr>
                <w:rFonts w:eastAsia="Calibri"/>
                <w:sz w:val="24"/>
                <w:szCs w:val="24"/>
              </w:rPr>
              <w:t xml:space="preserve"> мм</w:t>
            </w:r>
          </w:p>
          <w:p w14:paraId="5B473171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Угол поворота корпуса - 120°</w:t>
            </w:r>
          </w:p>
          <w:p w14:paraId="5540B1C3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вес – не более 0,2 кг.</w:t>
            </w:r>
          </w:p>
          <w:p w14:paraId="2DF06D64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Срок эксплуатации – не менее 10 лет;</w:t>
            </w:r>
          </w:p>
          <w:p w14:paraId="7BA17036" w14:textId="77777777" w:rsidR="005B5212" w:rsidRPr="00B127DD" w:rsidRDefault="005B5212" w:rsidP="007610BF">
            <w:pPr>
              <w:widowControl w:val="0"/>
              <w:tabs>
                <w:tab w:val="left" w:pos="993"/>
              </w:tabs>
              <w:spacing w:line="276" w:lineRule="auto"/>
              <w:ind w:left="39" w:right="141" w:hanging="4"/>
              <w:jc w:val="both"/>
              <w:rPr>
                <w:rFonts w:eastAsia="Calibri"/>
                <w:sz w:val="24"/>
                <w:szCs w:val="24"/>
              </w:rPr>
            </w:pPr>
            <w:r w:rsidRPr="00B127DD">
              <w:rPr>
                <w:rFonts w:eastAsia="Calibri"/>
                <w:sz w:val="24"/>
                <w:szCs w:val="24"/>
              </w:rPr>
              <w:t>Гарантийный срок – не менее 6 лет</w:t>
            </w:r>
          </w:p>
        </w:tc>
      </w:tr>
    </w:tbl>
    <w:p w14:paraId="66965F1A" w14:textId="77777777" w:rsidR="005B5212" w:rsidRPr="00B127DD" w:rsidRDefault="005B5212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both"/>
        <w:rPr>
          <w:sz w:val="24"/>
          <w:szCs w:val="24"/>
        </w:rPr>
      </w:pPr>
    </w:p>
    <w:p w14:paraId="31CB625B" w14:textId="77777777" w:rsidR="00997CAC" w:rsidRPr="00B127DD" w:rsidRDefault="00997CAC" w:rsidP="001B6606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rPr>
          <w:sz w:val="24"/>
          <w:szCs w:val="24"/>
        </w:rPr>
      </w:pPr>
      <w:r w:rsidRPr="00B127DD">
        <w:rPr>
          <w:sz w:val="24"/>
          <w:szCs w:val="24"/>
        </w:rPr>
        <w:t>Требования к принципиальным проектным решениям:</w:t>
      </w:r>
    </w:p>
    <w:p w14:paraId="628904D7" w14:textId="77777777" w:rsidR="00997CAC" w:rsidRPr="00B127DD" w:rsidRDefault="00997CAC" w:rsidP="001B6606">
      <w:pPr>
        <w:pStyle w:val="a8"/>
        <w:numPr>
          <w:ilvl w:val="2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Прокладку кабеля преимущественно выполнять по фасаду здания в кабельном канале. Допускается применение гофрированной трубы в невидимых для человеческого глаза участках или сложных</w:t>
      </w:r>
      <w:r w:rsidR="00DE53FB" w:rsidRPr="00B127DD">
        <w:rPr>
          <w:sz w:val="24"/>
          <w:szCs w:val="24"/>
        </w:rPr>
        <w:t xml:space="preserve"> элементах архитектуры;</w:t>
      </w:r>
    </w:p>
    <w:p w14:paraId="3D8B8665" w14:textId="419CFA48" w:rsidR="00DE53FB" w:rsidRPr="00B127DD" w:rsidRDefault="00DE53FB" w:rsidP="001B6606">
      <w:pPr>
        <w:pStyle w:val="a8"/>
        <w:numPr>
          <w:ilvl w:val="2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Для </w:t>
      </w:r>
      <w:r w:rsidRPr="00E9179D">
        <w:rPr>
          <w:sz w:val="24"/>
          <w:szCs w:val="24"/>
        </w:rPr>
        <w:t>эл</w:t>
      </w:r>
      <w:r w:rsidR="00806778">
        <w:rPr>
          <w:sz w:val="24"/>
          <w:szCs w:val="24"/>
        </w:rPr>
        <w:t>ектрических соединений</w:t>
      </w:r>
      <w:r w:rsidR="001B6606" w:rsidRPr="00E9179D">
        <w:rPr>
          <w:sz w:val="24"/>
          <w:szCs w:val="24"/>
        </w:rPr>
        <w:t xml:space="preserve"> </w:t>
      </w:r>
      <w:r w:rsidRPr="00B127DD">
        <w:rPr>
          <w:sz w:val="24"/>
          <w:szCs w:val="24"/>
        </w:rPr>
        <w:t xml:space="preserve">кабелей использовать клеммные соединения надежного производителя, установка в распределительных коробах с соответствием степени </w:t>
      </w:r>
      <w:r w:rsidRPr="00B127DD">
        <w:rPr>
          <w:sz w:val="24"/>
          <w:szCs w:val="24"/>
        </w:rPr>
        <w:lastRenderedPageBreak/>
        <w:t>защиты. Допускается использование соединения способом опрессовки (гильзовки) с герметизацией клеевой термоусадкой;</w:t>
      </w:r>
    </w:p>
    <w:p w14:paraId="2CAFA5D0" w14:textId="77777777" w:rsidR="00DE53FB" w:rsidRPr="00B127DD" w:rsidRDefault="00DE53FB" w:rsidP="001B6606">
      <w:pPr>
        <w:pStyle w:val="a8"/>
        <w:numPr>
          <w:ilvl w:val="2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Максимально используемая мощность блока питания не должна превышать 70 % от номинальной. Потери на кабельных линиях 48В не должны превышать 5%, на 220 В – от точки подключения до блока питания – не более 5%;</w:t>
      </w:r>
    </w:p>
    <w:p w14:paraId="6978DD39" w14:textId="3E3A636A" w:rsidR="00DE53FB" w:rsidRPr="00E9179D" w:rsidRDefault="00DE53FB" w:rsidP="001B6606">
      <w:pPr>
        <w:pStyle w:val="a8"/>
        <w:numPr>
          <w:ilvl w:val="2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806778">
        <w:rPr>
          <w:sz w:val="24"/>
          <w:szCs w:val="24"/>
        </w:rPr>
        <w:t xml:space="preserve">Щит архитектурно-художественной подсветки использовать с замком под ключ и устанавливать в удобном для обслуживания месте. </w:t>
      </w:r>
      <w:r w:rsidRPr="00E9179D">
        <w:rPr>
          <w:sz w:val="24"/>
          <w:szCs w:val="24"/>
        </w:rPr>
        <w:t xml:space="preserve">Допускается установка щита на отметке выше человеческого роста, но </w:t>
      </w:r>
      <w:r w:rsidR="00806778">
        <w:rPr>
          <w:sz w:val="24"/>
          <w:szCs w:val="24"/>
        </w:rPr>
        <w:t>не выше 3 метров.</w:t>
      </w:r>
    </w:p>
    <w:p w14:paraId="5CCBCA8B" w14:textId="77777777" w:rsidR="00DE53FB" w:rsidRPr="00B127DD" w:rsidRDefault="00DE53FB" w:rsidP="001B6606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Требования к автоматизированной системе управления освещением:</w:t>
      </w:r>
    </w:p>
    <w:p w14:paraId="1126137C" w14:textId="77777777" w:rsidR="00DE53FB" w:rsidRPr="00B127DD" w:rsidRDefault="00DE53FB" w:rsidP="001B6606">
      <w:pPr>
        <w:pStyle w:val="a8"/>
        <w:numPr>
          <w:ilvl w:val="2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Обеспечить управление осветительной установкой как в ручном, так и в автоматическом режиме;</w:t>
      </w:r>
    </w:p>
    <w:p w14:paraId="7CC63F7B" w14:textId="77777777" w:rsidR="00DE53FB" w:rsidRPr="00B127DD" w:rsidRDefault="00DE53FB" w:rsidP="001B6606">
      <w:pPr>
        <w:pStyle w:val="a8"/>
        <w:numPr>
          <w:ilvl w:val="2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Включение и выключение в автоматическом режиме обеспечить с помощью астрономического реле;</w:t>
      </w:r>
    </w:p>
    <w:p w14:paraId="5C7E3DCE" w14:textId="77777777" w:rsidR="00DE53FB" w:rsidRPr="00B127DD" w:rsidRDefault="00DE53FB" w:rsidP="001B6606">
      <w:pPr>
        <w:pStyle w:val="a8"/>
        <w:numPr>
          <w:ilvl w:val="2"/>
          <w:numId w:val="38"/>
        </w:numPr>
        <w:shd w:val="clear" w:color="auto" w:fill="FFFFFF" w:themeFill="background1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>Управление в ручном режиме осуществлять из щита архитектурно-художественной подсветки;</w:t>
      </w:r>
    </w:p>
    <w:p w14:paraId="7215E5DE" w14:textId="77777777" w:rsidR="005B5212" w:rsidRPr="00B127DD" w:rsidRDefault="005B5212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284" w:firstLine="709"/>
        <w:jc w:val="both"/>
        <w:rPr>
          <w:sz w:val="24"/>
          <w:szCs w:val="24"/>
        </w:rPr>
      </w:pPr>
    </w:p>
    <w:p w14:paraId="4D207447" w14:textId="77777777" w:rsidR="00DE53FB" w:rsidRPr="001B6606" w:rsidRDefault="00DE53FB" w:rsidP="001B6606">
      <w:pPr>
        <w:pStyle w:val="a8"/>
        <w:numPr>
          <w:ilvl w:val="0"/>
          <w:numId w:val="38"/>
        </w:numPr>
        <w:shd w:val="clear" w:color="auto" w:fill="FFFFFF" w:themeFill="background1"/>
        <w:tabs>
          <w:tab w:val="left" w:pos="993"/>
          <w:tab w:val="left" w:pos="4635"/>
        </w:tabs>
        <w:spacing w:after="0" w:line="276" w:lineRule="auto"/>
        <w:jc w:val="center"/>
        <w:rPr>
          <w:sz w:val="24"/>
          <w:szCs w:val="24"/>
        </w:rPr>
      </w:pPr>
      <w:r w:rsidRPr="00B127DD">
        <w:rPr>
          <w:b/>
          <w:sz w:val="24"/>
          <w:szCs w:val="24"/>
        </w:rPr>
        <w:t>Состав проектной документации</w:t>
      </w:r>
    </w:p>
    <w:p w14:paraId="7119A0BB" w14:textId="77777777" w:rsidR="001B6606" w:rsidRPr="00B127DD" w:rsidRDefault="001B6606" w:rsidP="001B6606">
      <w:pPr>
        <w:pStyle w:val="a8"/>
        <w:shd w:val="clear" w:color="auto" w:fill="FFFFFF" w:themeFill="background1"/>
        <w:tabs>
          <w:tab w:val="left" w:pos="993"/>
          <w:tab w:val="left" w:pos="4635"/>
        </w:tabs>
        <w:spacing w:after="0" w:line="276" w:lineRule="auto"/>
        <w:ind w:left="450"/>
        <w:rPr>
          <w:sz w:val="24"/>
          <w:szCs w:val="24"/>
        </w:rPr>
      </w:pPr>
    </w:p>
    <w:p w14:paraId="27A44995" w14:textId="3DD748B5" w:rsidR="00FC2203" w:rsidRPr="00E9179D" w:rsidRDefault="00DE53FB" w:rsidP="00993015">
      <w:pPr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right="21" w:firstLine="709"/>
        <w:jc w:val="both"/>
        <w:rPr>
          <w:sz w:val="24"/>
          <w:szCs w:val="24"/>
          <w:lang w:eastAsia="en-US"/>
        </w:rPr>
      </w:pPr>
      <w:r w:rsidRPr="00E9179D">
        <w:rPr>
          <w:sz w:val="24"/>
          <w:szCs w:val="24"/>
        </w:rPr>
        <w:t xml:space="preserve"> </w:t>
      </w:r>
      <w:r w:rsidR="00FC2203" w:rsidRPr="00E9179D">
        <w:rPr>
          <w:sz w:val="24"/>
          <w:szCs w:val="24"/>
        </w:rPr>
        <w:t xml:space="preserve">8.1 </w:t>
      </w:r>
      <w:r w:rsidR="00FC2203" w:rsidRPr="00E9179D">
        <w:rPr>
          <w:sz w:val="24"/>
          <w:szCs w:val="24"/>
          <w:lang w:eastAsia="en-US"/>
        </w:rPr>
        <w:t xml:space="preserve">Проектная и сметная документация на устройство установок архитектурного освещения: </w:t>
      </w:r>
    </w:p>
    <w:p w14:paraId="64A790F3" w14:textId="4EE33EDE" w:rsidR="00FC2203" w:rsidRDefault="00FC2203" w:rsidP="00993015">
      <w:pPr>
        <w:pStyle w:val="a6"/>
        <w:tabs>
          <w:tab w:val="left" w:pos="197"/>
          <w:tab w:val="left" w:pos="851"/>
          <w:tab w:val="left" w:pos="1134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Документация разрабатывается для каждого объекта адресного перечня и должна содержать следующие разделы:</w:t>
      </w:r>
    </w:p>
    <w:p w14:paraId="0B70A07C" w14:textId="77777777" w:rsidR="00FC2203" w:rsidRDefault="00FC2203" w:rsidP="00993015">
      <w:pPr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right="21" w:firstLine="709"/>
        <w:jc w:val="both"/>
        <w:rPr>
          <w:rFonts w:eastAsiaTheme="minorEastAsia"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Раздел 1. </w:t>
      </w:r>
      <w:r>
        <w:rPr>
          <w:sz w:val="24"/>
          <w:szCs w:val="24"/>
          <w:lang w:eastAsia="en-US"/>
        </w:rPr>
        <w:t>Пояснительная записка (ПЗ);</w:t>
      </w:r>
    </w:p>
    <w:p w14:paraId="7AC95F3A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Раздел 2.</w:t>
      </w:r>
      <w:r>
        <w:rPr>
          <w:sz w:val="24"/>
          <w:szCs w:val="24"/>
          <w:lang w:eastAsia="en-US"/>
        </w:rPr>
        <w:t xml:space="preserve"> Сведения об инженерном оборудовании, о сетях инженерно-технического обеспечения (ИОС) – раздел разработать в соответствии с требованиями: «Правила благоустройства территории муниципального образования города Мурманска», утверждены решением Совета депутатов города Мурманска от 27.10.2017 № 40-712,» «Постановлением Правительства РФ от 16.02.2008 № 87 «О составе разделов проектной документации и требованиях к их содержанию», ГОСТ Р.21.11-2013 СПДС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</w:t>
      </w:r>
    </w:p>
    <w:p w14:paraId="1A573E64" w14:textId="77777777" w:rsidR="00FC2203" w:rsidRDefault="00FC2203" w:rsidP="00993015">
      <w:pPr>
        <w:shd w:val="clear" w:color="auto" w:fill="FFFFFF"/>
        <w:tabs>
          <w:tab w:val="left" w:pos="197"/>
        </w:tabs>
        <w:autoSpaceDE w:val="0"/>
        <w:autoSpaceDN w:val="0"/>
        <w:ind w:right="21"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Подраздел 2.1.</w:t>
      </w:r>
      <w:r>
        <w:rPr>
          <w:sz w:val="24"/>
          <w:szCs w:val="24"/>
          <w:lang w:eastAsia="en-US"/>
        </w:rPr>
        <w:t xml:space="preserve"> Система электроснабжения и наружного освещения (ИОС1) - подраздел разработать в соответствии с требованиями:</w:t>
      </w:r>
    </w:p>
    <w:p w14:paraId="200141CB" w14:textId="69551160" w:rsidR="00FC2203" w:rsidRDefault="00FC2203" w:rsidP="00993015">
      <w:pPr>
        <w:pStyle w:val="a6"/>
        <w:tabs>
          <w:tab w:val="left" w:pos="197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Техническими условиями для присоединения к электрическим сетям;</w:t>
      </w:r>
    </w:p>
    <w:p w14:paraId="6B45DCD0" w14:textId="77777777" w:rsidR="00FC2203" w:rsidRDefault="00FC2203" w:rsidP="00993015">
      <w:pPr>
        <w:shd w:val="clear" w:color="auto" w:fill="FFFFFF"/>
        <w:tabs>
          <w:tab w:val="left" w:pos="197"/>
        </w:tabs>
        <w:autoSpaceDE w:val="0"/>
        <w:autoSpaceDN w:val="0"/>
        <w:ind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 подразделе предусмотреть:</w:t>
      </w:r>
    </w:p>
    <w:p w14:paraId="7235101F" w14:textId="77777777" w:rsidR="00FC2203" w:rsidRDefault="00FC2203" w:rsidP="00993015">
      <w:pPr>
        <w:tabs>
          <w:tab w:val="left" w:pos="197"/>
        </w:tabs>
        <w:ind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сведения о функциональном назначении объекта и обоснование потребности в электрической энергии;</w:t>
      </w:r>
    </w:p>
    <w:p w14:paraId="78B85923" w14:textId="77777777" w:rsidR="00FC2203" w:rsidRDefault="00FC2203" w:rsidP="00993015">
      <w:pPr>
        <w:tabs>
          <w:tab w:val="left" w:pos="197"/>
        </w:tabs>
        <w:ind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сведения о согласованных технических условиях;</w:t>
      </w:r>
    </w:p>
    <w:p w14:paraId="534098DD" w14:textId="77777777" w:rsidR="00FC2203" w:rsidRDefault="00FC2203" w:rsidP="00993015">
      <w:pPr>
        <w:shd w:val="clear" w:color="auto" w:fill="FFFFFF"/>
        <w:tabs>
          <w:tab w:val="left" w:pos="197"/>
        </w:tabs>
        <w:autoSpaceDE w:val="0"/>
        <w:autoSpaceDN w:val="0"/>
        <w:ind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сведения о затратах, связанных с заменой (переносом) существующих инженерных сетей;</w:t>
      </w:r>
    </w:p>
    <w:p w14:paraId="70352794" w14:textId="77777777" w:rsidR="00FC2203" w:rsidRDefault="00FC2203" w:rsidP="00993015">
      <w:pPr>
        <w:shd w:val="clear" w:color="auto" w:fill="FFFFFF"/>
        <w:tabs>
          <w:tab w:val="left" w:pos="197"/>
        </w:tabs>
        <w:autoSpaceDE w:val="0"/>
        <w:autoSpaceDN w:val="0"/>
        <w:ind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Решения по устройству внешних электрических сетей с учетом согласования всех проектных решений.</w:t>
      </w:r>
    </w:p>
    <w:p w14:paraId="423C5C0A" w14:textId="77777777" w:rsidR="00FC2203" w:rsidRDefault="00FC2203" w:rsidP="00993015">
      <w:pPr>
        <w:shd w:val="clear" w:color="auto" w:fill="FFFFFF"/>
        <w:tabs>
          <w:tab w:val="left" w:pos="197"/>
        </w:tabs>
        <w:autoSpaceDE w:val="0"/>
        <w:autoSpaceDN w:val="0"/>
        <w:ind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Решения по устройству системы наружного освещения территории объекта;</w:t>
      </w:r>
    </w:p>
    <w:p w14:paraId="20A3CE77" w14:textId="77777777" w:rsidR="00FC2203" w:rsidRDefault="00FC2203" w:rsidP="00993015">
      <w:pPr>
        <w:shd w:val="clear" w:color="auto" w:fill="FFFFFF"/>
        <w:tabs>
          <w:tab w:val="left" w:pos="197"/>
        </w:tabs>
        <w:autoSpaceDE w:val="0"/>
        <w:autoSpaceDN w:val="0"/>
        <w:ind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Светотехнический расчет для проектируемой системы наружного освещения объекта; </w:t>
      </w:r>
    </w:p>
    <w:p w14:paraId="4734751C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Выполнить подключение схемы управления работой проектируемого наружного освещения объекта к ЦСУНО г. Мурманска «Каскад».</w:t>
      </w:r>
    </w:p>
    <w:p w14:paraId="098129C4" w14:textId="7162FF51" w:rsidR="00FC2203" w:rsidRDefault="00FC2203" w:rsidP="00993015">
      <w:pPr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right="21" w:firstLine="709"/>
        <w:jc w:val="both"/>
        <w:rPr>
          <w:sz w:val="24"/>
          <w:szCs w:val="24"/>
          <w:lang w:eastAsia="en-US"/>
        </w:rPr>
      </w:pPr>
      <w:r w:rsidRPr="00917D81">
        <w:rPr>
          <w:b/>
          <w:sz w:val="24"/>
          <w:szCs w:val="24"/>
          <w:lang w:eastAsia="en-US"/>
        </w:rPr>
        <w:t xml:space="preserve">Подраздел 2.2. </w:t>
      </w:r>
      <w:r>
        <w:rPr>
          <w:sz w:val="24"/>
          <w:szCs w:val="24"/>
          <w:lang w:eastAsia="en-US"/>
        </w:rPr>
        <w:t>Сети связи (ИОС5);</w:t>
      </w:r>
    </w:p>
    <w:p w14:paraId="3B2BFECC" w14:textId="77777777" w:rsidR="00FC2203" w:rsidRDefault="00FC2203" w:rsidP="00993015">
      <w:pPr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right="21"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Раздел 3. </w:t>
      </w:r>
      <w:r>
        <w:rPr>
          <w:sz w:val="24"/>
          <w:szCs w:val="24"/>
          <w:lang w:eastAsia="en-US"/>
        </w:rPr>
        <w:t>Сметная документация (СД) - раздел разработать в соответствии с требованиями:</w:t>
      </w:r>
    </w:p>
    <w:p w14:paraId="21DAB399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Постановлением Правительства РФ от 16.02.2008 № 87 «О составе разделов проектной документации и требованиях к их содержанию» (с изменениями на 21 декабря 2020 года.); </w:t>
      </w:r>
    </w:p>
    <w:p w14:paraId="5E28C61A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lastRenderedPageBreak/>
        <w:t>- «ГОСТ Р 21.1101-2013.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(утв. и введен в действие Приказом Росстандарта от 11.06.2013 № 156-ст);</w:t>
      </w:r>
    </w:p>
    <w:p w14:paraId="5D44C543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«Методические указания по применению справочников базовых цен на проектные работы в строительстве» в соответствии с Приказом Министерства Регионального развития РФ №620 от 29.12 2009 г. «Об утверждении Методических указаний по применению справочников базовых цен на проектные работы в строительстве»;</w:t>
      </w:r>
    </w:p>
    <w:p w14:paraId="325071CF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Государственный сметный норматив «Справочник базовых цен на проектные работы в строительстве «Территориальное планирование и планировка территорий»;</w:t>
      </w:r>
    </w:p>
    <w:p w14:paraId="532ADD34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Сводный сметный расчет выполнить в действующих ценах по данным РЦЦС Мурманской области, установленных на квартал выдачи сметной документации. </w:t>
      </w:r>
    </w:p>
    <w:p w14:paraId="2E74E6EA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Сводный сметный расчет выполнить с учетом:</w:t>
      </w:r>
    </w:p>
    <w:p w14:paraId="55CB5C60" w14:textId="77777777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затрат на пусконаладочные работы;</w:t>
      </w:r>
    </w:p>
    <w:p w14:paraId="75A39FA5" w14:textId="7F6B3279" w:rsidR="00FC2203" w:rsidRDefault="00FC2203" w:rsidP="00993015">
      <w:pPr>
        <w:pStyle w:val="a6"/>
        <w:tabs>
          <w:tab w:val="left" w:pos="19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left="0" w:right="21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затрат на выполнение всех </w:t>
      </w:r>
      <w:r w:rsidR="009348F5">
        <w:rPr>
          <w:sz w:val="24"/>
          <w:szCs w:val="24"/>
          <w:lang w:eastAsia="en-US"/>
        </w:rPr>
        <w:t>мероприятий предписанных Энерго-</w:t>
      </w:r>
      <w:r>
        <w:rPr>
          <w:sz w:val="24"/>
          <w:szCs w:val="24"/>
          <w:lang w:eastAsia="en-US"/>
        </w:rPr>
        <w:t>снабжающей организации по техническим условиям на технологическое присоединение электрическим сетям</w:t>
      </w:r>
    </w:p>
    <w:p w14:paraId="5DED7FBB" w14:textId="79F9FC90" w:rsidR="00FC2203" w:rsidRDefault="00FC2203" w:rsidP="00993015">
      <w:pPr>
        <w:pStyle w:val="a8"/>
        <w:shd w:val="clear" w:color="auto" w:fill="FFFFFF" w:themeFill="background1"/>
        <w:tabs>
          <w:tab w:val="left" w:pos="1276"/>
          <w:tab w:val="left" w:pos="4635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        </w:t>
      </w:r>
      <w:r w:rsidRPr="00917D81">
        <w:rPr>
          <w:b/>
          <w:sz w:val="24"/>
          <w:szCs w:val="24"/>
          <w:lang w:eastAsia="en-US"/>
        </w:rPr>
        <w:t>Раздел 4.</w:t>
      </w:r>
      <w:r>
        <w:rPr>
          <w:sz w:val="24"/>
          <w:szCs w:val="24"/>
          <w:lang w:eastAsia="en-US"/>
        </w:rPr>
        <w:t xml:space="preserve"> Перечень мероприятий по обеспечению соблюдения требований энергетической эффективности и оснащенности зданий, строений и сооружений приборами учета используемых энергетических ресурсов.</w:t>
      </w:r>
    </w:p>
    <w:p w14:paraId="1969C4B5" w14:textId="77777777" w:rsidR="00FF7BC3" w:rsidRPr="00B127DD" w:rsidRDefault="00FF7BC3" w:rsidP="00993015">
      <w:pPr>
        <w:pStyle w:val="a8"/>
        <w:shd w:val="clear" w:color="auto" w:fill="FFFFFF" w:themeFill="background1"/>
        <w:tabs>
          <w:tab w:val="left" w:pos="1276"/>
          <w:tab w:val="left" w:pos="4635"/>
        </w:tabs>
        <w:spacing w:after="0" w:line="276" w:lineRule="auto"/>
        <w:ind w:firstLine="709"/>
        <w:jc w:val="both"/>
        <w:rPr>
          <w:sz w:val="24"/>
          <w:szCs w:val="24"/>
        </w:rPr>
      </w:pPr>
    </w:p>
    <w:p w14:paraId="09AC2522" w14:textId="77777777" w:rsidR="00FF7BC3" w:rsidRDefault="00FF7BC3" w:rsidP="007E5537">
      <w:pPr>
        <w:pStyle w:val="a8"/>
        <w:numPr>
          <w:ilvl w:val="0"/>
          <w:numId w:val="38"/>
        </w:numPr>
        <w:shd w:val="clear" w:color="auto" w:fill="FFFFFF" w:themeFill="background1"/>
        <w:tabs>
          <w:tab w:val="left" w:pos="993"/>
          <w:tab w:val="left" w:pos="4635"/>
        </w:tabs>
        <w:spacing w:after="0" w:line="276" w:lineRule="auto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Сметная документация</w:t>
      </w:r>
    </w:p>
    <w:p w14:paraId="2C192EE0" w14:textId="77777777" w:rsidR="007E5537" w:rsidRPr="00B127DD" w:rsidRDefault="007E5537" w:rsidP="007E5537">
      <w:pPr>
        <w:pStyle w:val="a8"/>
        <w:shd w:val="clear" w:color="auto" w:fill="FFFFFF" w:themeFill="background1"/>
        <w:tabs>
          <w:tab w:val="left" w:pos="993"/>
          <w:tab w:val="left" w:pos="4635"/>
        </w:tabs>
        <w:spacing w:after="0" w:line="276" w:lineRule="auto"/>
        <w:ind w:left="450"/>
        <w:rPr>
          <w:b/>
          <w:sz w:val="24"/>
          <w:szCs w:val="24"/>
        </w:rPr>
      </w:pPr>
    </w:p>
    <w:p w14:paraId="5D2802C6" w14:textId="77777777" w:rsidR="00FF7BC3" w:rsidRPr="00B127DD" w:rsidRDefault="00FF7BC3" w:rsidP="00993015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Сметную документацию разработать и оформить базисно-индексным методом, использовать территориальные единичные расценки.</w:t>
      </w:r>
    </w:p>
    <w:p w14:paraId="62FF4935" w14:textId="77777777" w:rsidR="00FF7BC3" w:rsidRPr="00B127DD" w:rsidRDefault="00FF7BC3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574" w:firstLine="709"/>
        <w:rPr>
          <w:sz w:val="24"/>
          <w:szCs w:val="24"/>
        </w:rPr>
      </w:pPr>
    </w:p>
    <w:p w14:paraId="76A869F1" w14:textId="77777777" w:rsidR="00FF7BC3" w:rsidRDefault="00FF7BC3" w:rsidP="00B127DD">
      <w:pPr>
        <w:pStyle w:val="a8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B127DD">
        <w:rPr>
          <w:b/>
          <w:sz w:val="24"/>
          <w:szCs w:val="24"/>
        </w:rPr>
        <w:t>Дополнительные условия</w:t>
      </w:r>
    </w:p>
    <w:p w14:paraId="35F52DC6" w14:textId="77777777" w:rsidR="007E5537" w:rsidRPr="00B127DD" w:rsidRDefault="007E5537" w:rsidP="007E5537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1159"/>
        <w:rPr>
          <w:b/>
          <w:sz w:val="24"/>
          <w:szCs w:val="24"/>
        </w:rPr>
      </w:pPr>
    </w:p>
    <w:p w14:paraId="19E9DC13" w14:textId="77777777" w:rsidR="00FF7BC3" w:rsidRPr="00B127DD" w:rsidRDefault="00FF7BC3" w:rsidP="00B76E0C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Проектно-сметная документация не требует прохождения государственной экспертизы;</w:t>
      </w:r>
    </w:p>
    <w:p w14:paraId="3BAC81E5" w14:textId="77777777" w:rsidR="00FF7BC3" w:rsidRPr="00B127DD" w:rsidRDefault="00FF7BC3" w:rsidP="00B76E0C">
      <w:pPr>
        <w:pStyle w:val="a8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</w:t>
      </w:r>
      <w:r w:rsidRPr="00806778">
        <w:rPr>
          <w:sz w:val="24"/>
          <w:szCs w:val="24"/>
        </w:rPr>
        <w:t xml:space="preserve">Осуществить </w:t>
      </w:r>
      <w:r w:rsidRPr="00E9179D">
        <w:rPr>
          <w:sz w:val="24"/>
          <w:szCs w:val="24"/>
        </w:rPr>
        <w:t>авторский надзор</w:t>
      </w:r>
      <w:r w:rsidRPr="00B127DD">
        <w:rPr>
          <w:sz w:val="24"/>
          <w:szCs w:val="24"/>
        </w:rPr>
        <w:t xml:space="preserve"> за проведением работ с целью соблюдения проектных решений.</w:t>
      </w:r>
    </w:p>
    <w:p w14:paraId="6400027C" w14:textId="77777777" w:rsidR="008172CA" w:rsidRPr="00B127DD" w:rsidRDefault="008172CA" w:rsidP="00B127DD">
      <w:pPr>
        <w:pStyle w:val="a8"/>
        <w:shd w:val="clear" w:color="auto" w:fill="FFFFFF" w:themeFill="background1"/>
        <w:tabs>
          <w:tab w:val="left" w:pos="993"/>
        </w:tabs>
        <w:spacing w:after="0" w:line="276" w:lineRule="auto"/>
        <w:ind w:left="574" w:firstLine="709"/>
        <w:rPr>
          <w:sz w:val="24"/>
          <w:szCs w:val="24"/>
        </w:rPr>
      </w:pPr>
    </w:p>
    <w:p w14:paraId="6F6C3625" w14:textId="77777777" w:rsidR="00553D35" w:rsidRPr="00B127DD" w:rsidRDefault="00553D35" w:rsidP="00B76E0C">
      <w:pPr>
        <w:pStyle w:val="a5"/>
        <w:keepLines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center"/>
        <w:rPr>
          <w:b/>
          <w:bCs/>
          <w:szCs w:val="24"/>
        </w:rPr>
      </w:pPr>
      <w:r w:rsidRPr="00B127DD">
        <w:rPr>
          <w:b/>
          <w:bCs/>
          <w:szCs w:val="24"/>
        </w:rPr>
        <w:t>Общие требования к выполнению</w:t>
      </w:r>
      <w:r w:rsidR="00D14166" w:rsidRPr="00B127DD">
        <w:rPr>
          <w:b/>
          <w:bCs/>
          <w:szCs w:val="24"/>
        </w:rPr>
        <w:t xml:space="preserve"> строительно-монтажных</w:t>
      </w:r>
      <w:r w:rsidRPr="00B127DD">
        <w:rPr>
          <w:b/>
          <w:bCs/>
          <w:szCs w:val="24"/>
        </w:rPr>
        <w:t xml:space="preserve"> работ</w:t>
      </w:r>
    </w:p>
    <w:p w14:paraId="2566273F" w14:textId="77777777" w:rsidR="00553D35" w:rsidRPr="00B127DD" w:rsidRDefault="00553D35" w:rsidP="00B76E0C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jc w:val="center"/>
        <w:rPr>
          <w:b/>
          <w:bCs/>
          <w:szCs w:val="24"/>
        </w:rPr>
      </w:pPr>
    </w:p>
    <w:p w14:paraId="5AFC74D3" w14:textId="77777777" w:rsidR="00553D35" w:rsidRPr="00B127DD" w:rsidRDefault="00CD7D62" w:rsidP="00B76E0C">
      <w:pPr>
        <w:pStyle w:val="a5"/>
        <w:widowControl w:val="0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bCs/>
          <w:szCs w:val="24"/>
        </w:rPr>
        <w:t xml:space="preserve"> </w:t>
      </w:r>
      <w:r w:rsidR="00553D35" w:rsidRPr="00B127DD">
        <w:rPr>
          <w:bCs/>
          <w:szCs w:val="24"/>
        </w:rPr>
        <w:t xml:space="preserve">Работы должны производиться в </w:t>
      </w:r>
      <w:r w:rsidR="00553D35" w:rsidRPr="00B127DD">
        <w:rPr>
          <w:szCs w:val="24"/>
        </w:rPr>
        <w:t xml:space="preserve">соответствии с </w:t>
      </w:r>
      <w:r w:rsidR="007E5537" w:rsidRPr="00B127DD">
        <w:rPr>
          <w:szCs w:val="24"/>
        </w:rPr>
        <w:t>действующими нормативами</w:t>
      </w:r>
      <w:r w:rsidR="00553D35" w:rsidRPr="00B127DD">
        <w:rPr>
          <w:szCs w:val="24"/>
        </w:rPr>
        <w:t xml:space="preserve"> и требованиями «Правила устройства электроустановок» Изд. 7.</w:t>
      </w:r>
      <w:r w:rsidRPr="00B127DD">
        <w:rPr>
          <w:szCs w:val="24"/>
        </w:rPr>
        <w:t xml:space="preserve"> </w:t>
      </w:r>
    </w:p>
    <w:p w14:paraId="221AB3CC" w14:textId="77777777" w:rsidR="00553D35" w:rsidRPr="00B127DD" w:rsidRDefault="00553D35" w:rsidP="00B76E0C">
      <w:pPr>
        <w:pStyle w:val="a5"/>
        <w:widowControl w:val="0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задания. Технология производства работ, контролируемые параметры и методы контроля, взаимная увязка технологических процессов, требования по организации работ отражаются в проекте производства работ, который согласовывается с Заказчиком;</w:t>
      </w:r>
    </w:p>
    <w:p w14:paraId="75705739" w14:textId="77777777" w:rsidR="00553D35" w:rsidRPr="00B127DD" w:rsidRDefault="00553D35" w:rsidP="00B76E0C">
      <w:pPr>
        <w:pStyle w:val="a5"/>
        <w:widowControl w:val="0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Подрядчик самостоятельно определяет площадь и места размещения строительной техники, складирования материалов, хозяйственно-бытовых построек и т.п., и согласовывает их с собственником территории, администраци</w:t>
      </w:r>
      <w:r w:rsidR="00FD4A4D" w:rsidRPr="00B127DD">
        <w:rPr>
          <w:szCs w:val="24"/>
        </w:rPr>
        <w:t>ей</w:t>
      </w:r>
      <w:r w:rsidRPr="00B127DD">
        <w:rPr>
          <w:szCs w:val="24"/>
        </w:rPr>
        <w:t xml:space="preserve"> города </w:t>
      </w:r>
      <w:r w:rsidR="00FD4A4D" w:rsidRPr="00B127DD">
        <w:rPr>
          <w:szCs w:val="24"/>
        </w:rPr>
        <w:t>Мурманск</w:t>
      </w:r>
      <w:r w:rsidRPr="00B127DD">
        <w:rPr>
          <w:szCs w:val="24"/>
        </w:rPr>
        <w:t xml:space="preserve"> и Заказчиком;</w:t>
      </w:r>
    </w:p>
    <w:p w14:paraId="3084291F" w14:textId="38151CEC" w:rsidR="00553D35" w:rsidRPr="00B127DD" w:rsidRDefault="00553D35" w:rsidP="00B76E0C">
      <w:pPr>
        <w:pStyle w:val="a5"/>
        <w:widowControl w:val="0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При выполнении работ Подрядчик должен обеспечить соблюдение требований законодательных актов Российской Федерации: </w:t>
      </w:r>
    </w:p>
    <w:p w14:paraId="592A6765" w14:textId="77777777" w:rsidR="007A04DB" w:rsidRPr="00B127DD" w:rsidRDefault="007A04DB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- Правила устройства электроустановок (ПУЭ);</w:t>
      </w:r>
    </w:p>
    <w:p w14:paraId="4ACD856D" w14:textId="77777777" w:rsidR="007A04DB" w:rsidRPr="00B127DD" w:rsidRDefault="007A04DB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- СП 31-110-2003 «Проектирование и монтаж электроустановок жилых и общественных зданий»;</w:t>
      </w:r>
    </w:p>
    <w:p w14:paraId="7CC14907" w14:textId="77777777" w:rsidR="007A04DB" w:rsidRPr="00B127DD" w:rsidRDefault="007A04DB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- СП 52.13330.2011 «Естественное и </w:t>
      </w:r>
      <w:r w:rsidR="007E5537" w:rsidRPr="00B127DD">
        <w:rPr>
          <w:szCs w:val="24"/>
        </w:rPr>
        <w:t>искусственное освещение</w:t>
      </w:r>
      <w:r w:rsidRPr="00B127DD">
        <w:rPr>
          <w:szCs w:val="24"/>
        </w:rPr>
        <w:t>. Актуализированная версия СНиП 23-05-95»;</w:t>
      </w:r>
    </w:p>
    <w:p w14:paraId="1E1B822A" w14:textId="77777777" w:rsidR="007A04DB" w:rsidRPr="00B127DD" w:rsidRDefault="007A04DB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lastRenderedPageBreak/>
        <w:t>- ГОСТ 31565-2021 «Кабельные изделия. Требования пожарной безопасности»;</w:t>
      </w:r>
    </w:p>
    <w:p w14:paraId="205D3909" w14:textId="77777777" w:rsidR="007A04DB" w:rsidRPr="00B127DD" w:rsidRDefault="007A04DB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- ГОСТ Р 50571-4-44-2011 «Требования по обеспечению безопасности. Защита от отклонений напряжения и электромагнитных помех»;</w:t>
      </w:r>
    </w:p>
    <w:p w14:paraId="3361D574" w14:textId="77777777" w:rsidR="00650E57" w:rsidRPr="00B127DD" w:rsidRDefault="00650E57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- </w:t>
      </w:r>
      <w:r w:rsidR="00553D35" w:rsidRPr="00B127DD">
        <w:rPr>
          <w:szCs w:val="24"/>
        </w:rPr>
        <w:t xml:space="preserve">СП 52.13330.2016. Свод правил. Естественное и искусственное освещение. Актуализированная редакция; </w:t>
      </w:r>
    </w:p>
    <w:p w14:paraId="4B468C0C" w14:textId="77777777" w:rsidR="00553D35" w:rsidRPr="00B127DD" w:rsidRDefault="00650E57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- </w:t>
      </w:r>
      <w:r w:rsidR="00553D35" w:rsidRPr="00B127DD">
        <w:rPr>
          <w:szCs w:val="24"/>
        </w:rPr>
        <w:t>СНиП 23-05-2010 Естественное и искусственное освещение. Актуализированная редакция;</w:t>
      </w:r>
    </w:p>
    <w:p w14:paraId="6C777815" w14:textId="77777777" w:rsidR="00553D35" w:rsidRPr="00B127DD" w:rsidRDefault="00650E57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- </w:t>
      </w:r>
      <w:r w:rsidR="00553D35" w:rsidRPr="00B127DD">
        <w:rPr>
          <w:szCs w:val="24"/>
        </w:rPr>
        <w:t>РД 153-34.3-03.285-2002 «Правила безопасности при строительстве линии электропередачи и производстве электромонтажных работ»;</w:t>
      </w:r>
    </w:p>
    <w:p w14:paraId="36B496C1" w14:textId="77777777" w:rsidR="00650E57" w:rsidRPr="00B127DD" w:rsidRDefault="00650E57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- </w:t>
      </w:r>
      <w:r w:rsidR="00553D35" w:rsidRPr="00B127DD">
        <w:rPr>
          <w:szCs w:val="24"/>
        </w:rPr>
        <w:t>Правила по охране труда в строительстве, утверждённые приказом Минтруда РФ от 01.06.2015 №336н, ГОСТ 12.3.009-76 «Система стандартов безопасности труда. Работы погрузочно-разгрузочные.</w:t>
      </w:r>
      <w:r w:rsidRPr="00B127DD">
        <w:rPr>
          <w:szCs w:val="24"/>
        </w:rPr>
        <w:t xml:space="preserve"> Общие требования безопасности»;</w:t>
      </w:r>
    </w:p>
    <w:p w14:paraId="5A9CF669" w14:textId="77777777" w:rsidR="00650E57" w:rsidRPr="00B127DD" w:rsidRDefault="00650E57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-</w:t>
      </w:r>
      <w:r w:rsidR="00553D35" w:rsidRPr="00B127DD">
        <w:rPr>
          <w:szCs w:val="24"/>
        </w:rPr>
        <w:t xml:space="preserve"> «Правил по охране труда при эксплуатации электроустановок», утвержденными приказом Министерства труда и социальной защиты Российской Федерации от 24.07.2013 № 328н </w:t>
      </w:r>
    </w:p>
    <w:p w14:paraId="52A5FA0D" w14:textId="77777777" w:rsidR="00553D35" w:rsidRPr="00B127DD" w:rsidRDefault="00650E57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- </w:t>
      </w:r>
      <w:r w:rsidR="00553D35" w:rsidRPr="00B127DD">
        <w:rPr>
          <w:szCs w:val="24"/>
        </w:rPr>
        <w:t>и другими действующими нормативными документами.</w:t>
      </w:r>
    </w:p>
    <w:p w14:paraId="4476B1BE" w14:textId="77777777" w:rsidR="00553D35" w:rsidRPr="00B127DD" w:rsidRDefault="00553D35" w:rsidP="00B76E0C">
      <w:pPr>
        <w:pStyle w:val="a5"/>
        <w:widowControl w:val="0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Не допускается привлечение (в том числе субподрядными организациями) иногородних и иностранных рабочих без соответствующей регистрации </w:t>
      </w:r>
      <w:r w:rsidRPr="00B127DD">
        <w:rPr>
          <w:szCs w:val="24"/>
        </w:rPr>
        <w:br/>
        <w:t>и разрешения на привлечение иностранной рабочей силы, когда такие обязанности установлены действующим законодательством Российской Федерации.</w:t>
      </w:r>
    </w:p>
    <w:p w14:paraId="188DAAE1" w14:textId="77777777" w:rsidR="00553D35" w:rsidRPr="00B127DD" w:rsidRDefault="00553D35" w:rsidP="00B76E0C">
      <w:pPr>
        <w:pStyle w:val="a5"/>
        <w:widowControl w:val="0"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</w:t>
      </w:r>
      <w:r w:rsidR="00967FB0" w:rsidRPr="00B127DD">
        <w:rPr>
          <w:szCs w:val="24"/>
        </w:rPr>
        <w:t>Мурманск</w:t>
      </w:r>
      <w:r w:rsidRPr="00B127DD">
        <w:rPr>
          <w:szCs w:val="24"/>
        </w:rPr>
        <w:t xml:space="preserve"> в области охраны окружающей среды и санитарно-эпидемиологического благополучия (обращения с отходами).</w:t>
      </w:r>
    </w:p>
    <w:p w14:paraId="0DE13FF3" w14:textId="77777777" w:rsidR="00CD7D62" w:rsidRPr="00B127DD" w:rsidRDefault="00CD7D62" w:rsidP="00B76E0C">
      <w:pPr>
        <w:pStyle w:val="a6"/>
        <w:numPr>
          <w:ilvl w:val="1"/>
          <w:numId w:val="38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 Работы должны производиться в соответствии с требованиями СТП-01-02-2021 «Регламент по контролю качества».</w:t>
      </w:r>
    </w:p>
    <w:p w14:paraId="155F0853" w14:textId="77777777" w:rsidR="00553D35" w:rsidRPr="00B127DD" w:rsidRDefault="00553D35" w:rsidP="00B76E0C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</w:p>
    <w:p w14:paraId="79CF10B8" w14:textId="77777777" w:rsidR="00553D35" w:rsidRPr="00B127DD" w:rsidRDefault="00553D35" w:rsidP="00A95D3E">
      <w:pPr>
        <w:pStyle w:val="a5"/>
        <w:keepLines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1701"/>
        </w:tabs>
        <w:spacing w:line="276" w:lineRule="auto"/>
        <w:ind w:firstLine="709"/>
        <w:jc w:val="center"/>
        <w:rPr>
          <w:b/>
          <w:bCs/>
          <w:szCs w:val="24"/>
        </w:rPr>
      </w:pPr>
      <w:r w:rsidRPr="00B127DD">
        <w:rPr>
          <w:b/>
          <w:bCs/>
          <w:szCs w:val="24"/>
        </w:rPr>
        <w:t xml:space="preserve">Цели использования </w:t>
      </w:r>
      <w:r w:rsidR="00A95D3E">
        <w:rPr>
          <w:b/>
          <w:bCs/>
          <w:szCs w:val="24"/>
        </w:rPr>
        <w:t>результатов работ</w:t>
      </w:r>
    </w:p>
    <w:p w14:paraId="17C1685E" w14:textId="77777777" w:rsidR="00553D35" w:rsidRPr="00B127DD" w:rsidRDefault="00553D35" w:rsidP="00A95D3E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1701"/>
        </w:tabs>
        <w:spacing w:line="276" w:lineRule="auto"/>
        <w:ind w:left="360" w:firstLine="709"/>
        <w:rPr>
          <w:b/>
          <w:bCs/>
          <w:szCs w:val="24"/>
        </w:rPr>
      </w:pPr>
    </w:p>
    <w:p w14:paraId="71CDABFF" w14:textId="77777777" w:rsidR="00553D35" w:rsidRPr="00B127DD" w:rsidRDefault="00553D35" w:rsidP="00A95D3E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1701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Формирование комфортного, эстетически привлекательного светового пространства города в темное время суток</w:t>
      </w:r>
      <w:r w:rsidR="00967FB0" w:rsidRPr="00B127DD">
        <w:rPr>
          <w:szCs w:val="24"/>
        </w:rPr>
        <w:t>.</w:t>
      </w:r>
    </w:p>
    <w:p w14:paraId="7A4C4B45" w14:textId="77777777" w:rsidR="00553D35" w:rsidRPr="00B127DD" w:rsidRDefault="00553D35" w:rsidP="00A95D3E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1701"/>
        </w:tabs>
        <w:spacing w:line="276" w:lineRule="auto"/>
        <w:ind w:left="709" w:firstLine="709"/>
        <w:jc w:val="left"/>
        <w:rPr>
          <w:szCs w:val="24"/>
        </w:rPr>
      </w:pPr>
    </w:p>
    <w:p w14:paraId="5BF09D29" w14:textId="77777777" w:rsidR="00553D35" w:rsidRPr="00B127DD" w:rsidRDefault="00553D35" w:rsidP="00A95D3E">
      <w:pPr>
        <w:pStyle w:val="a5"/>
        <w:keepLines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1701"/>
        </w:tabs>
        <w:spacing w:line="276" w:lineRule="auto"/>
        <w:ind w:firstLine="709"/>
        <w:jc w:val="center"/>
        <w:rPr>
          <w:b/>
          <w:bCs/>
          <w:szCs w:val="24"/>
        </w:rPr>
      </w:pPr>
      <w:r w:rsidRPr="00B127DD">
        <w:rPr>
          <w:szCs w:val="24"/>
        </w:rPr>
        <w:t xml:space="preserve"> </w:t>
      </w:r>
      <w:r w:rsidRPr="00B127DD">
        <w:rPr>
          <w:b/>
          <w:bCs/>
          <w:szCs w:val="24"/>
        </w:rPr>
        <w:t xml:space="preserve">Основные </w:t>
      </w:r>
      <w:r w:rsidR="00967FB0" w:rsidRPr="00B127DD">
        <w:rPr>
          <w:b/>
          <w:bCs/>
          <w:szCs w:val="24"/>
        </w:rPr>
        <w:t xml:space="preserve">направления </w:t>
      </w:r>
      <w:r w:rsidR="00A95D3E">
        <w:rPr>
          <w:b/>
          <w:bCs/>
          <w:szCs w:val="24"/>
        </w:rPr>
        <w:t>работ</w:t>
      </w:r>
    </w:p>
    <w:p w14:paraId="38CA1AEA" w14:textId="77777777" w:rsidR="00553D35" w:rsidRPr="00B127DD" w:rsidRDefault="00553D35" w:rsidP="00B127DD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360" w:firstLine="709"/>
        <w:rPr>
          <w:b/>
          <w:bCs/>
          <w:szCs w:val="24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1167"/>
        <w:gridCol w:w="8756"/>
      </w:tblGrid>
      <w:tr w:rsidR="00967FB0" w:rsidRPr="00B127DD" w14:paraId="446E762E" w14:textId="77777777" w:rsidTr="00A95D3E">
        <w:trPr>
          <w:trHeight w:val="3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67DD" w14:textId="77777777" w:rsidR="00967FB0" w:rsidRPr="00B127DD" w:rsidRDefault="00967FB0" w:rsidP="00B127DD">
            <w:pPr>
              <w:tabs>
                <w:tab w:val="left" w:pos="993"/>
              </w:tabs>
              <w:spacing w:line="276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  <w:r w:rsidRPr="00B127DD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3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4F7E" w14:textId="77777777" w:rsidR="00967FB0" w:rsidRPr="00B127DD" w:rsidRDefault="00967FB0" w:rsidP="00A95D3E">
            <w:pPr>
              <w:tabs>
                <w:tab w:val="left" w:pos="993"/>
              </w:tabs>
              <w:spacing w:line="276" w:lineRule="auto"/>
              <w:ind w:left="177" w:hanging="107"/>
              <w:rPr>
                <w:b/>
                <w:bCs/>
                <w:sz w:val="24"/>
                <w:szCs w:val="24"/>
              </w:rPr>
            </w:pPr>
            <w:r w:rsidRPr="00B127DD"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</w:tr>
      <w:tr w:rsidR="00967FB0" w:rsidRPr="00B127DD" w14:paraId="4742B125" w14:textId="77777777" w:rsidTr="00A95D3E">
        <w:trPr>
          <w:trHeight w:val="9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A1A5" w14:textId="77777777" w:rsidR="00967FB0" w:rsidRPr="00B127DD" w:rsidRDefault="00967FB0" w:rsidP="001731E2">
            <w:pPr>
              <w:tabs>
                <w:tab w:val="left" w:pos="993"/>
              </w:tabs>
              <w:spacing w:line="276" w:lineRule="auto"/>
              <w:ind w:firstLine="58"/>
              <w:jc w:val="center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161A" w14:textId="77777777" w:rsidR="00967FB0" w:rsidRPr="00B127DD" w:rsidRDefault="00967FB0" w:rsidP="00A95D3E">
            <w:pPr>
              <w:tabs>
                <w:tab w:val="left" w:pos="993"/>
              </w:tabs>
              <w:spacing w:line="276" w:lineRule="auto"/>
              <w:ind w:left="177" w:hanging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Оснащение кабельных трасс системы архитектурно-художественного освещения</w:t>
            </w:r>
          </w:p>
        </w:tc>
      </w:tr>
      <w:tr w:rsidR="00967FB0" w:rsidRPr="00B127DD" w14:paraId="373C352E" w14:textId="77777777" w:rsidTr="00A95D3E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024" w14:textId="77777777" w:rsidR="00967FB0" w:rsidRPr="00B127DD" w:rsidRDefault="00967FB0" w:rsidP="001731E2">
            <w:pPr>
              <w:tabs>
                <w:tab w:val="left" w:pos="993"/>
              </w:tabs>
              <w:spacing w:line="276" w:lineRule="auto"/>
              <w:ind w:firstLine="58"/>
              <w:jc w:val="center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0DE6" w14:textId="77777777" w:rsidR="00967FB0" w:rsidRPr="00B127DD" w:rsidRDefault="00967FB0" w:rsidP="00A95D3E">
            <w:pPr>
              <w:tabs>
                <w:tab w:val="left" w:pos="993"/>
              </w:tabs>
              <w:spacing w:line="276" w:lineRule="auto"/>
              <w:ind w:left="177" w:hanging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 xml:space="preserve">Оснащение и установка щитов для подключения архитектурно-художественного освещения </w:t>
            </w:r>
          </w:p>
        </w:tc>
      </w:tr>
      <w:tr w:rsidR="00967FB0" w:rsidRPr="00B127DD" w14:paraId="577B0F22" w14:textId="77777777" w:rsidTr="00A95D3E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ECAC" w14:textId="77777777" w:rsidR="00967FB0" w:rsidRPr="00B127DD" w:rsidRDefault="00967FB0" w:rsidP="001731E2">
            <w:pPr>
              <w:tabs>
                <w:tab w:val="left" w:pos="993"/>
              </w:tabs>
              <w:spacing w:line="276" w:lineRule="auto"/>
              <w:ind w:firstLine="58"/>
              <w:jc w:val="center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367C" w14:textId="77777777" w:rsidR="00967FB0" w:rsidRPr="00B127DD" w:rsidRDefault="00967FB0" w:rsidP="00A95D3E">
            <w:pPr>
              <w:tabs>
                <w:tab w:val="left" w:pos="993"/>
              </w:tabs>
              <w:spacing w:line="276" w:lineRule="auto"/>
              <w:ind w:left="177" w:hanging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Оснащение металлических конструкций системы архитектурно-художественного освещения</w:t>
            </w:r>
          </w:p>
        </w:tc>
      </w:tr>
      <w:tr w:rsidR="00967FB0" w:rsidRPr="00B127DD" w14:paraId="53B03A1E" w14:textId="77777777" w:rsidTr="00A95D3E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6E42" w14:textId="77777777" w:rsidR="00967FB0" w:rsidRPr="00B127DD" w:rsidRDefault="00967FB0" w:rsidP="001731E2">
            <w:pPr>
              <w:tabs>
                <w:tab w:val="left" w:pos="993"/>
              </w:tabs>
              <w:spacing w:line="276" w:lineRule="auto"/>
              <w:ind w:firstLine="58"/>
              <w:jc w:val="center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AAD3" w14:textId="77777777" w:rsidR="00967FB0" w:rsidRPr="00B127DD" w:rsidRDefault="00967FB0" w:rsidP="00A95D3E">
            <w:pPr>
              <w:tabs>
                <w:tab w:val="left" w:pos="993"/>
              </w:tabs>
              <w:spacing w:line="276" w:lineRule="auto"/>
              <w:ind w:left="177" w:hanging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Оснащение осветительного оборудования системы архитектурно-художественного освещения</w:t>
            </w:r>
          </w:p>
        </w:tc>
      </w:tr>
      <w:tr w:rsidR="00967FB0" w:rsidRPr="00B127DD" w14:paraId="33AD3F0C" w14:textId="77777777" w:rsidTr="00A95D3E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6618" w14:textId="77777777" w:rsidR="00967FB0" w:rsidRPr="00B127DD" w:rsidRDefault="00967FB0" w:rsidP="001731E2">
            <w:pPr>
              <w:tabs>
                <w:tab w:val="left" w:pos="993"/>
              </w:tabs>
              <w:spacing w:line="276" w:lineRule="auto"/>
              <w:ind w:firstLine="58"/>
              <w:jc w:val="center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6E5A" w14:textId="77777777" w:rsidR="00967FB0" w:rsidRPr="00B127DD" w:rsidRDefault="00967FB0" w:rsidP="00A95D3E">
            <w:pPr>
              <w:tabs>
                <w:tab w:val="left" w:pos="993"/>
              </w:tabs>
              <w:spacing w:line="276" w:lineRule="auto"/>
              <w:ind w:left="177" w:hanging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Оснащение блоков питания для осветительного оборудования архитектурно-художественного освещения</w:t>
            </w:r>
          </w:p>
        </w:tc>
      </w:tr>
      <w:tr w:rsidR="00967FB0" w:rsidRPr="00B127DD" w14:paraId="6B9D5DC7" w14:textId="77777777" w:rsidTr="00A95D3E">
        <w:trPr>
          <w:trHeight w:val="73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8CB9" w14:textId="77777777" w:rsidR="00967FB0" w:rsidRPr="00B127DD" w:rsidRDefault="00967FB0" w:rsidP="001731E2">
            <w:pPr>
              <w:tabs>
                <w:tab w:val="left" w:pos="993"/>
              </w:tabs>
              <w:spacing w:line="276" w:lineRule="auto"/>
              <w:ind w:firstLine="58"/>
              <w:jc w:val="center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5520" w14:textId="77777777" w:rsidR="00967FB0" w:rsidRPr="00B127DD" w:rsidRDefault="00967FB0" w:rsidP="00A95D3E">
            <w:pPr>
              <w:tabs>
                <w:tab w:val="left" w:pos="993"/>
              </w:tabs>
              <w:spacing w:line="276" w:lineRule="auto"/>
              <w:ind w:left="177" w:hanging="107"/>
              <w:rPr>
                <w:sz w:val="24"/>
                <w:szCs w:val="24"/>
              </w:rPr>
            </w:pPr>
            <w:r w:rsidRPr="00B127DD">
              <w:rPr>
                <w:sz w:val="24"/>
                <w:szCs w:val="24"/>
              </w:rPr>
              <w:t>Пусконаладочные работы на весь комплекс работ</w:t>
            </w:r>
          </w:p>
        </w:tc>
      </w:tr>
    </w:tbl>
    <w:p w14:paraId="0F237B21" w14:textId="77777777" w:rsidR="00553D35" w:rsidRPr="00B127DD" w:rsidRDefault="00553D35" w:rsidP="00B127DD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360" w:firstLine="709"/>
        <w:rPr>
          <w:b/>
          <w:bCs/>
          <w:szCs w:val="24"/>
        </w:rPr>
      </w:pPr>
    </w:p>
    <w:p w14:paraId="5F3760C0" w14:textId="77777777" w:rsidR="00553D35" w:rsidRPr="00B127DD" w:rsidRDefault="00553D35" w:rsidP="006B4270">
      <w:pPr>
        <w:pStyle w:val="a5"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jc w:val="center"/>
        <w:rPr>
          <w:b/>
          <w:szCs w:val="24"/>
        </w:rPr>
      </w:pPr>
      <w:r w:rsidRPr="00B127DD">
        <w:rPr>
          <w:b/>
          <w:szCs w:val="24"/>
        </w:rPr>
        <w:t xml:space="preserve">Количество поставляемого товара, выполняемых работ и </w:t>
      </w:r>
      <w:r w:rsidR="00A95D3E" w:rsidRPr="00B127DD">
        <w:rPr>
          <w:b/>
          <w:szCs w:val="24"/>
        </w:rPr>
        <w:t>услуг для каждой позиции,</w:t>
      </w:r>
      <w:r w:rsidRPr="00B127DD">
        <w:rPr>
          <w:b/>
          <w:szCs w:val="24"/>
        </w:rPr>
        <w:t xml:space="preserve"> и вида</w:t>
      </w:r>
      <w:r w:rsidR="006B4270">
        <w:rPr>
          <w:b/>
          <w:szCs w:val="24"/>
        </w:rPr>
        <w:t>, номенклатуры или ассортимента</w:t>
      </w:r>
    </w:p>
    <w:p w14:paraId="6A8795B1" w14:textId="77777777" w:rsidR="00553D35" w:rsidRPr="00B127DD" w:rsidRDefault="00553D35" w:rsidP="00B127DD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567" w:firstLine="709"/>
        <w:rPr>
          <w:b/>
          <w:szCs w:val="24"/>
        </w:rPr>
      </w:pPr>
    </w:p>
    <w:p w14:paraId="3B373B2E" w14:textId="77777777" w:rsidR="00553D35" w:rsidRPr="00B127DD" w:rsidRDefault="00553D35" w:rsidP="00B127DD">
      <w:pPr>
        <w:shd w:val="clear" w:color="auto" w:fill="FFFFFF" w:themeFill="background1"/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B127DD">
        <w:rPr>
          <w:sz w:val="24"/>
          <w:szCs w:val="24"/>
        </w:rPr>
        <w:t xml:space="preserve">Количество необходимых для выполнения работ, предусмотренных </w:t>
      </w:r>
      <w:r w:rsidR="00BA0C4F">
        <w:rPr>
          <w:sz w:val="24"/>
          <w:szCs w:val="24"/>
        </w:rPr>
        <w:t>Договором</w:t>
      </w:r>
      <w:r w:rsidRPr="00B127DD">
        <w:rPr>
          <w:sz w:val="24"/>
          <w:szCs w:val="24"/>
        </w:rPr>
        <w:t>, оборудования, изделий и материалов, определено в спецификации оборудования и материалов, являющейся неотъемлемой частью Рабочей документации и определяющими существенные условия их исполнения.</w:t>
      </w:r>
    </w:p>
    <w:p w14:paraId="50E61D5D" w14:textId="77777777" w:rsidR="00553D35" w:rsidRPr="00B127DD" w:rsidRDefault="00553D35" w:rsidP="00633735">
      <w:pPr>
        <w:shd w:val="clear" w:color="auto" w:fill="FFFFFF" w:themeFill="background1"/>
        <w:tabs>
          <w:tab w:val="left" w:pos="993"/>
        </w:tabs>
        <w:spacing w:line="276" w:lineRule="auto"/>
        <w:rPr>
          <w:sz w:val="24"/>
          <w:szCs w:val="24"/>
        </w:rPr>
      </w:pPr>
    </w:p>
    <w:p w14:paraId="270167D5" w14:textId="77777777" w:rsidR="00553D35" w:rsidRPr="00B127DD" w:rsidRDefault="00553D35" w:rsidP="00B127DD">
      <w:pPr>
        <w:pStyle w:val="a5"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567" w:firstLine="709"/>
        <w:jc w:val="center"/>
        <w:rPr>
          <w:szCs w:val="24"/>
        </w:rPr>
      </w:pPr>
      <w:r w:rsidRPr="00B127DD">
        <w:rPr>
          <w:b/>
          <w:szCs w:val="24"/>
        </w:rPr>
        <w:t>Сопутствующие работы, услуги, перечень, сроки выполнения, требования к выполнению</w:t>
      </w:r>
    </w:p>
    <w:p w14:paraId="7BF91132" w14:textId="77777777" w:rsidR="00553D35" w:rsidRPr="00B127DD" w:rsidRDefault="00553D35" w:rsidP="00B127DD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567" w:firstLine="709"/>
        <w:rPr>
          <w:szCs w:val="24"/>
        </w:rPr>
      </w:pPr>
    </w:p>
    <w:p w14:paraId="1D159B8F" w14:textId="77777777" w:rsidR="00553D35" w:rsidRPr="00B127DD" w:rsidRDefault="00553D35" w:rsidP="00B127DD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Монтажные и пуско-наладочные работы, прокладку кабельных линий, монтаж шкафов управления и осветительных приборов в соответствии с рабочей документацией.</w:t>
      </w:r>
    </w:p>
    <w:p w14:paraId="60FD821B" w14:textId="77777777" w:rsidR="00EE3191" w:rsidRPr="00B127DD" w:rsidRDefault="00EE3191" w:rsidP="00B127DD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Подрядчик самостоятельно должен приобрести светотехническо</w:t>
      </w:r>
      <w:r w:rsidR="00295A5D" w:rsidRPr="00B127DD">
        <w:rPr>
          <w:szCs w:val="24"/>
        </w:rPr>
        <w:t>е оборудование по архитектурной подсветке в соответствии с разработанной рабочей документацией.</w:t>
      </w:r>
    </w:p>
    <w:p w14:paraId="787538BF" w14:textId="77777777" w:rsidR="00553D35" w:rsidRPr="00B127DD" w:rsidRDefault="00E42CFC" w:rsidP="00B127DD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 xml:space="preserve">Подрядчик должен выполнить работы </w:t>
      </w:r>
      <w:r w:rsidR="00553D35" w:rsidRPr="00B127DD">
        <w:rPr>
          <w:szCs w:val="24"/>
        </w:rPr>
        <w:t xml:space="preserve">с учетом требований к техническим характеристикам и показателям, установленным </w:t>
      </w:r>
      <w:r w:rsidR="000A1F03" w:rsidRPr="00B127DD">
        <w:rPr>
          <w:szCs w:val="24"/>
        </w:rPr>
        <w:t xml:space="preserve">в </w:t>
      </w:r>
      <w:r w:rsidRPr="00B127DD">
        <w:rPr>
          <w:szCs w:val="24"/>
        </w:rPr>
        <w:t>техническом задании</w:t>
      </w:r>
      <w:r w:rsidR="00553D35" w:rsidRPr="00B127DD">
        <w:rPr>
          <w:szCs w:val="24"/>
        </w:rPr>
        <w:t xml:space="preserve">. Технические показатели, а так же иные качественные и количественные характеристики </w:t>
      </w:r>
      <w:r w:rsidR="000B1DBB" w:rsidRPr="00B127DD">
        <w:rPr>
          <w:szCs w:val="24"/>
        </w:rPr>
        <w:t>оборудования</w:t>
      </w:r>
      <w:r w:rsidR="00553D35" w:rsidRPr="00B127DD">
        <w:rPr>
          <w:szCs w:val="24"/>
        </w:rPr>
        <w:t xml:space="preserve"> в рамках одной характеристики, </w:t>
      </w:r>
      <w:r w:rsidR="00711CE1" w:rsidRPr="00B127DD">
        <w:rPr>
          <w:szCs w:val="24"/>
        </w:rPr>
        <w:t xml:space="preserve">используемые при производстве работ, </w:t>
      </w:r>
      <w:r w:rsidR="00553D35" w:rsidRPr="00B127DD">
        <w:rPr>
          <w:szCs w:val="24"/>
        </w:rPr>
        <w:t xml:space="preserve">должны быть точно и индивидуально подобраны для каждого конкретного </w:t>
      </w:r>
      <w:r w:rsidR="008C09D2" w:rsidRPr="00B127DD">
        <w:rPr>
          <w:szCs w:val="24"/>
        </w:rPr>
        <w:t xml:space="preserve">товара </w:t>
      </w:r>
      <w:r w:rsidR="00553D35" w:rsidRPr="00B127DD">
        <w:rPr>
          <w:szCs w:val="24"/>
        </w:rPr>
        <w:t>с учетом реально существующих физико-механических свойств требуемого</w:t>
      </w:r>
      <w:r w:rsidR="008C09D2" w:rsidRPr="00B127DD">
        <w:rPr>
          <w:szCs w:val="24"/>
        </w:rPr>
        <w:t xml:space="preserve"> оборудования</w:t>
      </w:r>
      <w:r w:rsidRPr="00B127DD">
        <w:rPr>
          <w:szCs w:val="24"/>
        </w:rPr>
        <w:t>,</w:t>
      </w:r>
      <w:r w:rsidR="00553D35" w:rsidRPr="00B127DD">
        <w:rPr>
          <w:szCs w:val="24"/>
        </w:rPr>
        <w:t xml:space="preserve">  не должны противоречить </w:t>
      </w:r>
      <w:r w:rsidRPr="00B127DD">
        <w:rPr>
          <w:szCs w:val="24"/>
        </w:rPr>
        <w:t>Техническому заданию</w:t>
      </w:r>
      <w:r w:rsidR="00412720" w:rsidRPr="00B127DD">
        <w:rPr>
          <w:szCs w:val="24"/>
        </w:rPr>
        <w:t xml:space="preserve"> и приложениям к </w:t>
      </w:r>
      <w:r w:rsidR="00BA0C4F">
        <w:rPr>
          <w:szCs w:val="24"/>
        </w:rPr>
        <w:t>Договору</w:t>
      </w:r>
      <w:r w:rsidR="00553D35" w:rsidRPr="00B127DD">
        <w:rPr>
          <w:szCs w:val="24"/>
        </w:rPr>
        <w:t>, а так же законодательным актам Российской Федерации, государственным стандартам (в том числе признанным в Российской Федерации межгосударственным и международным стандартам), санитарным нормам и правилам, строительным нормам и правилам, нормам по безопасности, а также другим документам, в соответствии с законодательством Российской Федерации.</w:t>
      </w:r>
    </w:p>
    <w:p w14:paraId="440EE9A7" w14:textId="77777777" w:rsidR="000B1DBB" w:rsidRPr="00B127DD" w:rsidRDefault="000B1DBB" w:rsidP="00B127DD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  <w:r w:rsidRPr="00B127DD">
        <w:rPr>
          <w:szCs w:val="24"/>
        </w:rPr>
        <w:t>Все используемые при выполнении работ материалы должны соответствовать проектной и рабочей документации, допускается использование эквивалента товара.</w:t>
      </w:r>
    </w:p>
    <w:p w14:paraId="0B2685A9" w14:textId="77777777" w:rsidR="000B1DBB" w:rsidRPr="00B127DD" w:rsidRDefault="000B1DBB" w:rsidP="00B127DD">
      <w:pPr>
        <w:pStyle w:val="a5"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</w:p>
    <w:p w14:paraId="5FE25DA3" w14:textId="77777777" w:rsidR="00553D35" w:rsidRPr="00B127DD" w:rsidRDefault="00553D35" w:rsidP="00633735">
      <w:pPr>
        <w:pStyle w:val="a5"/>
        <w:keepLines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jc w:val="center"/>
        <w:rPr>
          <w:rStyle w:val="FontStyle33"/>
          <w:bCs w:val="0"/>
        </w:rPr>
      </w:pPr>
      <w:r w:rsidRPr="00B127DD">
        <w:rPr>
          <w:rStyle w:val="FontStyle33"/>
        </w:rPr>
        <w:t>Требования при организации работ</w:t>
      </w:r>
    </w:p>
    <w:p w14:paraId="0A2F2DBB" w14:textId="77777777" w:rsidR="00553D35" w:rsidRPr="00B127DD" w:rsidRDefault="00553D35" w:rsidP="00B127DD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rStyle w:val="FontStyle33"/>
          <w:bCs w:val="0"/>
        </w:rPr>
      </w:pPr>
    </w:p>
    <w:p w14:paraId="4EFA078B" w14:textId="77777777" w:rsidR="00553D35" w:rsidRPr="00B127DD" w:rsidRDefault="00553D35" w:rsidP="00633735">
      <w:pPr>
        <w:pStyle w:val="Style2"/>
        <w:widowControl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  <w:iCs/>
        </w:rPr>
        <w:t>Работы</w:t>
      </w:r>
      <w:r w:rsidRPr="00B127DD">
        <w:rPr>
          <w:rStyle w:val="FontStyle32"/>
          <w:i/>
          <w:iCs/>
        </w:rPr>
        <w:t xml:space="preserve"> </w:t>
      </w:r>
      <w:r w:rsidRPr="00B127DD">
        <w:rPr>
          <w:rStyle w:val="FontStyle32"/>
        </w:rPr>
        <w:t xml:space="preserve">проводятся в сроки, определенные техническим заданием и </w:t>
      </w:r>
      <w:r w:rsidR="008152FE" w:rsidRPr="00B127DD">
        <w:rPr>
          <w:rStyle w:val="FontStyle32"/>
        </w:rPr>
        <w:t>Договором</w:t>
      </w:r>
      <w:r w:rsidR="00EE3191" w:rsidRPr="00B127DD">
        <w:t>.</w:t>
      </w:r>
    </w:p>
    <w:p w14:paraId="69004A91" w14:textId="77777777" w:rsidR="00553D35" w:rsidRPr="00B127DD" w:rsidRDefault="00553D35" w:rsidP="00B127DD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b/>
          <w:szCs w:val="24"/>
        </w:rPr>
      </w:pPr>
    </w:p>
    <w:p w14:paraId="4B398C2B" w14:textId="77777777" w:rsidR="00553D35" w:rsidRPr="00B127DD" w:rsidRDefault="00553D35" w:rsidP="00633735">
      <w:pPr>
        <w:pStyle w:val="a5"/>
        <w:keepLines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2268"/>
        <w:rPr>
          <w:b/>
          <w:szCs w:val="24"/>
        </w:rPr>
      </w:pPr>
      <w:r w:rsidRPr="00B127DD">
        <w:rPr>
          <w:b/>
          <w:szCs w:val="24"/>
        </w:rPr>
        <w:t>Требования по</w:t>
      </w:r>
      <w:r w:rsidR="00633735">
        <w:rPr>
          <w:b/>
          <w:szCs w:val="24"/>
        </w:rPr>
        <w:t xml:space="preserve"> объему гарантий качества работ</w:t>
      </w:r>
    </w:p>
    <w:p w14:paraId="79C3323F" w14:textId="77777777" w:rsidR="00553D35" w:rsidRPr="00B127DD" w:rsidRDefault="00553D35" w:rsidP="00B127DD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</w:p>
    <w:p w14:paraId="506B98EA" w14:textId="3F501672" w:rsidR="00553D35" w:rsidRPr="00B127DD" w:rsidRDefault="00553D35" w:rsidP="00633735">
      <w:pPr>
        <w:pStyle w:val="Style2"/>
        <w:widowControl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t>Подрядчик обязан своевременно оформлять и до закрытия работ сдать Заказчику исполнительную документацию в полном объеме, предусмотренном Правилами эксплуатации электроустановок потребителей, а именно:</w:t>
      </w:r>
    </w:p>
    <w:p w14:paraId="4AD636ED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 xml:space="preserve">- реестр исполнительной документации </w:t>
      </w:r>
    </w:p>
    <w:p w14:paraId="17060DD9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- журнал производства работ.</w:t>
      </w:r>
    </w:p>
    <w:p w14:paraId="5E4DF8F3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- исполнительная Схема ответственных конструкций</w:t>
      </w:r>
    </w:p>
    <w:p w14:paraId="7054682D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- исполнительная Схема наружных инженерных сетей.</w:t>
      </w:r>
    </w:p>
    <w:p w14:paraId="712D87BF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lastRenderedPageBreak/>
        <w:t xml:space="preserve">- материалы, используемые при выполнении работ, предусмотренных </w:t>
      </w:r>
      <w:r w:rsidR="00BA0C4F">
        <w:rPr>
          <w:rStyle w:val="FontStyle32"/>
        </w:rPr>
        <w:t>Договором</w:t>
      </w:r>
      <w:r w:rsidR="00412720" w:rsidRPr="00B127DD">
        <w:rPr>
          <w:rStyle w:val="FontStyle32"/>
        </w:rPr>
        <w:t xml:space="preserve">, должны иметь </w:t>
      </w:r>
      <w:r w:rsidR="00412720" w:rsidRPr="00B127DD">
        <w:rPr>
          <w:rFonts w:eastAsia="Calibri"/>
        </w:rPr>
        <w:t>соответствующие сертификаты, технические паспорта и другие документы, удостоверяющие их качество</w:t>
      </w:r>
      <w:r w:rsidR="00412720" w:rsidRPr="00B127DD">
        <w:rPr>
          <w:rStyle w:val="FontStyle32"/>
        </w:rPr>
        <w:t>;</w:t>
      </w:r>
    </w:p>
    <w:p w14:paraId="7ABD9EE6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- акт сдачи-приёмки электромонтажных работ (технической готовности объекта) с приложениями;</w:t>
      </w:r>
    </w:p>
    <w:p w14:paraId="5785C8C7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- акты на скрытые работы.</w:t>
      </w:r>
    </w:p>
    <w:p w14:paraId="52BED181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- протокол проверки наличия цепи между заземляющим устройством и заземляемыми элементами.</w:t>
      </w:r>
    </w:p>
    <w:p w14:paraId="7D7828F6" w14:textId="3A162ED0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 xml:space="preserve">-протокол измерения сопротивления изоляции электрооборудования, электропроводок и кабелей. </w:t>
      </w:r>
    </w:p>
    <w:p w14:paraId="05C8632D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- приказ о назначении ответственных лиц на объекте (копия).</w:t>
      </w:r>
    </w:p>
    <w:p w14:paraId="739167EC" w14:textId="77777777" w:rsidR="00553D35" w:rsidRPr="00B127DD" w:rsidRDefault="00553D35" w:rsidP="00633735">
      <w:pPr>
        <w:pStyle w:val="Style2"/>
        <w:widowControl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t xml:space="preserve">На результат работы устанавливается гарантийный срок продолжительностью </w:t>
      </w:r>
      <w:r w:rsidR="005B5212" w:rsidRPr="00B127DD">
        <w:rPr>
          <w:rStyle w:val="FontStyle32"/>
        </w:rPr>
        <w:t>24</w:t>
      </w:r>
      <w:r w:rsidRPr="00B127DD">
        <w:rPr>
          <w:rStyle w:val="FontStyle32"/>
        </w:rPr>
        <w:t xml:space="preserve"> месяц</w:t>
      </w:r>
      <w:r w:rsidR="005B5212" w:rsidRPr="00B127DD">
        <w:rPr>
          <w:rStyle w:val="FontStyle32"/>
        </w:rPr>
        <w:t>а</w:t>
      </w:r>
      <w:r w:rsidRPr="00B127DD">
        <w:rPr>
          <w:rStyle w:val="FontStyle32"/>
        </w:rPr>
        <w:t xml:space="preserve"> с момента подписания Акта приемки выполненных</w:t>
      </w:r>
      <w:r w:rsidR="00CD7D62" w:rsidRPr="00B127DD">
        <w:rPr>
          <w:rStyle w:val="FontStyle32"/>
        </w:rPr>
        <w:t xml:space="preserve"> работ.</w:t>
      </w:r>
    </w:p>
    <w:p w14:paraId="2C4CB9E1" w14:textId="77777777" w:rsidR="00553D35" w:rsidRPr="00B127DD" w:rsidRDefault="00553D35" w:rsidP="00633735">
      <w:pPr>
        <w:pStyle w:val="Style2"/>
        <w:widowControl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t xml:space="preserve">Обязанности подрядчика в течение гарантийного срока - устранение за свой счет в срок, устанавливаемый Заказчиком, дефектов </w:t>
      </w:r>
      <w:r w:rsidR="00237A08" w:rsidRPr="00B127DD">
        <w:rPr>
          <w:rStyle w:val="FontStyle32"/>
        </w:rPr>
        <w:t>на объекте,</w:t>
      </w:r>
      <w:r w:rsidRPr="00B127DD">
        <w:rPr>
          <w:rStyle w:val="FontStyle32"/>
        </w:rPr>
        <w:t xml:space="preserve"> находящемся на гарантии</w:t>
      </w:r>
      <w:r w:rsidR="00CD7D62" w:rsidRPr="00B127DD">
        <w:rPr>
          <w:rStyle w:val="FontStyle32"/>
        </w:rPr>
        <w:t>.</w:t>
      </w:r>
    </w:p>
    <w:p w14:paraId="1683AB02" w14:textId="77777777" w:rsidR="00553D35" w:rsidRPr="00B127DD" w:rsidRDefault="00553D35" w:rsidP="00633735">
      <w:pPr>
        <w:pStyle w:val="Style2"/>
        <w:widowControl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t>Порядок организации контроля объекта в период гарантийного срока эксплуатации осуществлять в соответствии с СТП-02-01-2020 «Регламент по организации контроля объектов в период гарантийного срока эксплуатации».</w:t>
      </w:r>
    </w:p>
    <w:p w14:paraId="54441D07" w14:textId="77777777" w:rsidR="00553D35" w:rsidRPr="00B127DD" w:rsidRDefault="00553D35" w:rsidP="00633735">
      <w:pPr>
        <w:pStyle w:val="Style2"/>
        <w:widowControl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t>Требования к качественным характеристикам работ и услуг, требования к функциональным характеристикам товаров:</w:t>
      </w:r>
    </w:p>
    <w:p w14:paraId="541A8350" w14:textId="77777777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  <w:rPr>
          <w:rStyle w:val="FontStyle32"/>
        </w:rPr>
      </w:pPr>
      <w:r w:rsidRPr="00B127DD">
        <w:rPr>
          <w:rStyle w:val="FontStyle32"/>
        </w:rPr>
        <w:t>Подрядчик должен обеспечивать 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Российской Федерации.</w:t>
      </w:r>
    </w:p>
    <w:p w14:paraId="182C71E0" w14:textId="4DF949F4" w:rsidR="00553D35" w:rsidRPr="00B127DD" w:rsidRDefault="00553D35" w:rsidP="00633735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firstLine="709"/>
      </w:pPr>
      <w:r w:rsidRPr="00B127DD">
        <w:rPr>
          <w:rStyle w:val="FontStyle32"/>
        </w:rPr>
        <w:t xml:space="preserve">После окончания работ по </w:t>
      </w:r>
      <w:r w:rsidR="0076314F" w:rsidRPr="00B127DD">
        <w:rPr>
          <w:rStyle w:val="FontStyle32"/>
        </w:rPr>
        <w:t>оснащению</w:t>
      </w:r>
      <w:r w:rsidRPr="00B127DD">
        <w:rPr>
          <w:rStyle w:val="FontStyle32"/>
        </w:rPr>
        <w:t xml:space="preserve"> системы электроснабжения архитектурно-художественного освещения и системы электроснабжения осветительных приборов Подрядчик гарантирует достижение технических показателей, указанных в рабочей документации   и обеспечение необходимых условий эксплуатации установки</w:t>
      </w:r>
      <w:r w:rsidRPr="00B127DD">
        <w:t xml:space="preserve"> архитектурного освещения в соответствии с </w:t>
      </w:r>
      <w:r w:rsidR="00BA0C4F">
        <w:t>Договором</w:t>
      </w:r>
      <w:r w:rsidRPr="00B127DD">
        <w:t>.</w:t>
      </w:r>
    </w:p>
    <w:p w14:paraId="7C1961BB" w14:textId="77777777" w:rsidR="00553D35" w:rsidRPr="00B127DD" w:rsidRDefault="00553D35" w:rsidP="00B127DD">
      <w:pPr>
        <w:pStyle w:val="Style2"/>
        <w:widowControl/>
        <w:shd w:val="clear" w:color="auto" w:fill="FFFFFF" w:themeFill="background1"/>
        <w:tabs>
          <w:tab w:val="left" w:pos="993"/>
        </w:tabs>
        <w:spacing w:line="276" w:lineRule="auto"/>
        <w:ind w:left="709" w:firstLine="709"/>
        <w:rPr>
          <w:rStyle w:val="FontStyle32"/>
        </w:rPr>
      </w:pPr>
    </w:p>
    <w:p w14:paraId="74C74E72" w14:textId="77777777" w:rsidR="00553D35" w:rsidRPr="00B127DD" w:rsidRDefault="00553D35" w:rsidP="00633735">
      <w:pPr>
        <w:pStyle w:val="a5"/>
        <w:keepLines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firstLine="117"/>
        <w:jc w:val="center"/>
        <w:rPr>
          <w:b/>
          <w:bCs/>
          <w:szCs w:val="24"/>
        </w:rPr>
      </w:pPr>
      <w:r w:rsidRPr="00B127DD">
        <w:rPr>
          <w:b/>
          <w:bCs/>
          <w:szCs w:val="24"/>
        </w:rPr>
        <w:t>Общие требования к подрядчику</w:t>
      </w:r>
    </w:p>
    <w:p w14:paraId="1D197403" w14:textId="77777777" w:rsidR="00553D35" w:rsidRPr="00B127DD" w:rsidRDefault="00553D35" w:rsidP="00B127DD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b/>
          <w:bCs/>
          <w:szCs w:val="24"/>
        </w:rPr>
      </w:pPr>
    </w:p>
    <w:p w14:paraId="74844FA8" w14:textId="73D70B71" w:rsidR="006649B9" w:rsidRPr="00E9179D" w:rsidRDefault="008152FE" w:rsidP="00633735">
      <w:pPr>
        <w:pStyle w:val="Style2"/>
        <w:widowControl/>
        <w:numPr>
          <w:ilvl w:val="1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  <w:color w:val="000000" w:themeColor="text1"/>
        </w:rPr>
      </w:pPr>
      <w:r w:rsidRPr="00E9179D">
        <w:rPr>
          <w:rStyle w:val="FontStyle32"/>
          <w:color w:val="000000" w:themeColor="text1"/>
        </w:rPr>
        <w:t>Дома по проспекту Ленина №70 и № 72 являю</w:t>
      </w:r>
      <w:r w:rsidR="00BF2ABF" w:rsidRPr="00E9179D">
        <w:rPr>
          <w:rStyle w:val="FontStyle32"/>
          <w:color w:val="000000" w:themeColor="text1"/>
        </w:rPr>
        <w:t>тся предметом охраны</w:t>
      </w:r>
      <w:r w:rsidR="00D14166" w:rsidRPr="00E9179D">
        <w:rPr>
          <w:rStyle w:val="FontStyle32"/>
          <w:color w:val="000000" w:themeColor="text1"/>
        </w:rPr>
        <w:t xml:space="preserve">. </w:t>
      </w:r>
      <w:r w:rsidR="0065768E" w:rsidRPr="00E9179D">
        <w:rPr>
          <w:rStyle w:val="FontStyle32"/>
          <w:color w:val="000000" w:themeColor="text1"/>
        </w:rPr>
        <w:t xml:space="preserve">При выполнении работ в целях обеспечения сохранности объектов </w:t>
      </w:r>
      <w:r w:rsidR="00E42CFC" w:rsidRPr="00E9179D">
        <w:rPr>
          <w:rStyle w:val="FontStyle32"/>
          <w:color w:val="000000" w:themeColor="text1"/>
        </w:rPr>
        <w:t xml:space="preserve">культурного </w:t>
      </w:r>
      <w:r w:rsidR="0065768E" w:rsidRPr="00E9179D">
        <w:rPr>
          <w:rStyle w:val="FontStyle32"/>
          <w:color w:val="000000" w:themeColor="text1"/>
        </w:rPr>
        <w:t>наследия</w:t>
      </w:r>
      <w:r w:rsidR="006649B9" w:rsidRPr="00E9179D">
        <w:rPr>
          <w:rStyle w:val="FontStyle32"/>
          <w:color w:val="000000" w:themeColor="text1"/>
        </w:rPr>
        <w:t xml:space="preserve"> Подрядчик</w:t>
      </w:r>
      <w:r w:rsidR="00D05CF1" w:rsidRPr="00E9179D">
        <w:rPr>
          <w:rStyle w:val="FontStyle32"/>
          <w:color w:val="000000" w:themeColor="text1"/>
        </w:rPr>
        <w:t xml:space="preserve"> (и субподрядчик)</w:t>
      </w:r>
      <w:r w:rsidR="006649B9" w:rsidRPr="00E9179D">
        <w:rPr>
          <w:rStyle w:val="FontStyle32"/>
          <w:color w:val="000000" w:themeColor="text1"/>
        </w:rPr>
        <w:t xml:space="preserve"> обязан представить Заказчику лицензию Министерства Культуры РФ на осуществление деятельности по сохранению объектов культурного наследия на соответствующие виды работ (далее – Лицензия) или привлечь к выполнению данных работ организацию, обладающую соответствующей Лицензией</w:t>
      </w:r>
      <w:r w:rsidR="00412720" w:rsidRPr="00E9179D">
        <w:rPr>
          <w:rStyle w:val="FontStyle32"/>
          <w:color w:val="000000" w:themeColor="text1"/>
        </w:rPr>
        <w:t>:</w:t>
      </w:r>
    </w:p>
    <w:p w14:paraId="12F0E58E" w14:textId="77777777" w:rsidR="005B5212" w:rsidRPr="00B127DD" w:rsidRDefault="005B5212" w:rsidP="00633735">
      <w:pPr>
        <w:pStyle w:val="Style2"/>
        <w:widowControl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t>Разработка проектной документации по ремонту и приспособлению объектов культурного наследия (памятников истории и культуры) народов Российской Федерации;</w:t>
      </w:r>
    </w:p>
    <w:p w14:paraId="3EA34670" w14:textId="77777777" w:rsidR="00412720" w:rsidRPr="00B127DD" w:rsidRDefault="00412720" w:rsidP="00633735">
      <w:pPr>
        <w:pStyle w:val="Style2"/>
        <w:widowControl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t>Ремонт и приспособление объектов культурного наследия (памятников истории и культуры) народов Российской Федерации.</w:t>
      </w:r>
    </w:p>
    <w:p w14:paraId="18D205F7" w14:textId="77777777" w:rsidR="00EE3191" w:rsidRPr="00B127DD" w:rsidRDefault="00EE3191" w:rsidP="009C0489">
      <w:pPr>
        <w:shd w:val="clear" w:color="auto" w:fill="FFFFFF" w:themeFill="background1"/>
        <w:tabs>
          <w:tab w:val="left" w:pos="993"/>
        </w:tabs>
        <w:spacing w:line="276" w:lineRule="auto"/>
        <w:jc w:val="both"/>
        <w:rPr>
          <w:color w:val="FF0000"/>
          <w:sz w:val="24"/>
          <w:szCs w:val="24"/>
        </w:rPr>
      </w:pPr>
    </w:p>
    <w:p w14:paraId="4C3B8EF3" w14:textId="4A33A548" w:rsidR="00553D35" w:rsidRPr="00B127DD" w:rsidRDefault="00553D35" w:rsidP="00B127DD">
      <w:pPr>
        <w:pStyle w:val="a5"/>
        <w:keepLines/>
        <w:widowControl w:val="0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pacing w:line="276" w:lineRule="auto"/>
        <w:ind w:firstLine="709"/>
        <w:jc w:val="center"/>
        <w:rPr>
          <w:b/>
          <w:szCs w:val="24"/>
        </w:rPr>
      </w:pPr>
      <w:r w:rsidRPr="00B127DD">
        <w:rPr>
          <w:b/>
          <w:szCs w:val="24"/>
        </w:rPr>
        <w:t xml:space="preserve">Требования </w:t>
      </w:r>
      <w:r w:rsidRPr="00E9179D">
        <w:rPr>
          <w:b/>
          <w:szCs w:val="24"/>
        </w:rPr>
        <w:t xml:space="preserve">к </w:t>
      </w:r>
      <w:r w:rsidR="000F238E" w:rsidRPr="00B127DD">
        <w:rPr>
          <w:b/>
          <w:szCs w:val="24"/>
        </w:rPr>
        <w:t>оборудовани</w:t>
      </w:r>
      <w:r w:rsidR="00E9179D">
        <w:rPr>
          <w:b/>
          <w:szCs w:val="24"/>
        </w:rPr>
        <w:t>ю</w:t>
      </w:r>
    </w:p>
    <w:p w14:paraId="23E7DF4A" w14:textId="77777777" w:rsidR="00553D35" w:rsidRPr="00B127DD" w:rsidRDefault="00553D35" w:rsidP="00B127DD">
      <w:pPr>
        <w:pStyle w:val="a5"/>
        <w:keepLines/>
        <w:widowControl w:val="0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360" w:firstLine="709"/>
        <w:rPr>
          <w:b/>
          <w:szCs w:val="24"/>
        </w:rPr>
      </w:pPr>
    </w:p>
    <w:p w14:paraId="116DD9A6" w14:textId="77777777" w:rsidR="00A135E0" w:rsidRPr="00B127DD" w:rsidRDefault="00A135E0" w:rsidP="00633735">
      <w:pPr>
        <w:pStyle w:val="Style2"/>
        <w:widowControl/>
        <w:numPr>
          <w:ilvl w:val="1"/>
          <w:numId w:val="38"/>
        </w:numPr>
        <w:shd w:val="clear" w:color="auto" w:fill="FFFFFF"/>
        <w:tabs>
          <w:tab w:val="left" w:pos="709"/>
          <w:tab w:val="left" w:pos="993"/>
        </w:tabs>
        <w:adjustRightInd/>
        <w:spacing w:line="276" w:lineRule="auto"/>
        <w:ind w:left="0" w:firstLine="709"/>
      </w:pPr>
      <w:r w:rsidRPr="00B127DD">
        <w:t xml:space="preserve">Работы выполняются в строгом соответствие с </w:t>
      </w:r>
      <w:r w:rsidR="00BA0C4F">
        <w:t>Договором</w:t>
      </w:r>
      <w:r w:rsidRPr="00B127DD">
        <w:t xml:space="preserve">. Для качественного выполнения работ применяемые оборудование (материалы) должны соответствовать Техническому заданию и иной документации, прилагаемой к </w:t>
      </w:r>
      <w:r w:rsidR="00BA0C4F">
        <w:t>Договору</w:t>
      </w:r>
      <w:r w:rsidRPr="00B127DD">
        <w:t>.</w:t>
      </w:r>
    </w:p>
    <w:p w14:paraId="3E437EE2" w14:textId="19D1D9EB" w:rsidR="00A135E0" w:rsidRPr="00B127DD" w:rsidRDefault="00A135E0" w:rsidP="00633735">
      <w:pPr>
        <w:pStyle w:val="Style2"/>
        <w:widowControl/>
        <w:numPr>
          <w:ilvl w:val="1"/>
          <w:numId w:val="38"/>
        </w:numPr>
        <w:shd w:val="clear" w:color="auto" w:fill="FFFFFF"/>
        <w:tabs>
          <w:tab w:val="left" w:pos="709"/>
          <w:tab w:val="left" w:pos="993"/>
        </w:tabs>
        <w:adjustRightInd/>
        <w:spacing w:line="276" w:lineRule="auto"/>
        <w:ind w:left="0" w:firstLine="709"/>
        <w:rPr>
          <w:rStyle w:val="FontStyle32"/>
        </w:rPr>
      </w:pPr>
      <w:r w:rsidRPr="00B127DD">
        <w:rPr>
          <w:rStyle w:val="FontStyle32"/>
        </w:rPr>
        <w:lastRenderedPageBreak/>
        <w:t xml:space="preserve">Подрядчик монтирует действующие образцы светильников для архитектурного освещения зданий, соответствующие технической документации и окрашенные в цвет </w:t>
      </w:r>
      <w:r w:rsidRPr="00B127DD">
        <w:rPr>
          <w:rStyle w:val="FontStyle32"/>
          <w:lang w:val="en-US"/>
        </w:rPr>
        <w:t>RAL</w:t>
      </w:r>
      <w:r w:rsidRPr="00B127DD">
        <w:rPr>
          <w:rStyle w:val="FontStyle32"/>
        </w:rPr>
        <w:t xml:space="preserve"> участка здания, на котором производится </w:t>
      </w:r>
      <w:r w:rsidR="0076314F" w:rsidRPr="00B127DD">
        <w:rPr>
          <w:rStyle w:val="FontStyle32"/>
        </w:rPr>
        <w:t>оснащение</w:t>
      </w:r>
      <w:r w:rsidRPr="00B127DD">
        <w:rPr>
          <w:rStyle w:val="FontStyle32"/>
        </w:rPr>
        <w:t xml:space="preserve">. Светильники должны полностью соответствовать техническим параметрам, заявленным в проекте и </w:t>
      </w:r>
      <w:r w:rsidR="00FC2203">
        <w:rPr>
          <w:rStyle w:val="FontStyle32"/>
        </w:rPr>
        <w:t xml:space="preserve">конкурсной </w:t>
      </w:r>
      <w:r w:rsidRPr="00B127DD">
        <w:rPr>
          <w:rStyle w:val="FontStyle32"/>
        </w:rPr>
        <w:t>документации, для этого необходимо продемонстрировать и подтвердить заявленные световые эффекты, светотехнические показатели по уровню освещённости и яркости. Произвести замеры на фасадах жилых домов для подтверждения засветки окон в нормируемых показателях согласно свод правил СП 52.13330.2016 "Естественное и искусственное освещение" Актуализированная редакция СНиП 23-05-95*</w:t>
      </w:r>
      <w:r w:rsidR="00095D25" w:rsidRPr="00B127DD">
        <w:rPr>
          <w:rStyle w:val="FontStyle32"/>
        </w:rPr>
        <w:t>".</w:t>
      </w:r>
    </w:p>
    <w:p w14:paraId="3E678C2D" w14:textId="77777777" w:rsidR="00A135E0" w:rsidRPr="00B127DD" w:rsidRDefault="00A135E0" w:rsidP="00633735">
      <w:pPr>
        <w:pStyle w:val="Style2"/>
        <w:widowControl/>
        <w:numPr>
          <w:ilvl w:val="1"/>
          <w:numId w:val="38"/>
        </w:numPr>
        <w:shd w:val="clear" w:color="auto" w:fill="FFFFFF"/>
        <w:tabs>
          <w:tab w:val="left" w:pos="709"/>
          <w:tab w:val="left" w:pos="993"/>
        </w:tabs>
        <w:adjustRightInd/>
        <w:spacing w:line="276" w:lineRule="auto"/>
        <w:ind w:left="0" w:firstLine="709"/>
        <w:rPr>
          <w:rStyle w:val="FontStyle32"/>
        </w:rPr>
      </w:pPr>
      <w:r w:rsidRPr="00B127DD">
        <w:t>Подрядчик обязан согласовать предоставляемые образцы оборудования с Заказчиком до начала выполнения работ.</w:t>
      </w:r>
    </w:p>
    <w:p w14:paraId="25797FA7" w14:textId="77777777" w:rsidR="00553D35" w:rsidRPr="00B127DD" w:rsidRDefault="00553D35" w:rsidP="00B127DD">
      <w:pPr>
        <w:pStyle w:val="a5"/>
        <w:shd w:val="clear" w:color="auto" w:fill="FFFFFF" w:themeFill="background1"/>
        <w:tabs>
          <w:tab w:val="clear" w:pos="1980"/>
          <w:tab w:val="left" w:pos="993"/>
        </w:tabs>
        <w:spacing w:line="276" w:lineRule="auto"/>
        <w:ind w:left="0" w:firstLine="709"/>
        <w:rPr>
          <w:szCs w:val="24"/>
        </w:rPr>
      </w:pPr>
    </w:p>
    <w:p w14:paraId="2A5C316B" w14:textId="77777777" w:rsidR="00CD7D62" w:rsidRPr="00B127DD" w:rsidRDefault="00CD7D62" w:rsidP="00B127DD">
      <w:pPr>
        <w:tabs>
          <w:tab w:val="left" w:pos="540"/>
          <w:tab w:val="left" w:pos="993"/>
        </w:tabs>
        <w:spacing w:line="276" w:lineRule="auto"/>
        <w:ind w:firstLine="709"/>
        <w:rPr>
          <w:sz w:val="24"/>
          <w:szCs w:val="24"/>
        </w:rPr>
      </w:pPr>
    </w:p>
    <w:p w14:paraId="2DE0A213" w14:textId="77777777" w:rsidR="00CD7D62" w:rsidRPr="00B127DD" w:rsidRDefault="00CD7D62" w:rsidP="00B127DD">
      <w:pPr>
        <w:tabs>
          <w:tab w:val="left" w:pos="540"/>
          <w:tab w:val="left" w:pos="993"/>
        </w:tabs>
        <w:spacing w:line="276" w:lineRule="auto"/>
        <w:ind w:firstLine="709"/>
        <w:rPr>
          <w:sz w:val="24"/>
          <w:szCs w:val="24"/>
        </w:rPr>
      </w:pPr>
    </w:p>
    <w:sectPr w:rsidR="00CD7D62" w:rsidRPr="00B127DD" w:rsidSect="00D14166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CF9FD" w16cex:dateUtc="2021-07-29T06:57:00Z"/>
  <w16cex:commentExtensible w16cex:durableId="24ACFAE3" w16cex:dateUtc="2021-07-29T07:01:00Z"/>
  <w16cex:commentExtensible w16cex:durableId="24ACFB95" w16cex:dateUtc="2021-07-29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D1F0EC" w16cid:durableId="24ACF9FD"/>
  <w16cid:commentId w16cid:paraId="76300B66" w16cid:durableId="24ACFAE3"/>
  <w16cid:commentId w16cid:paraId="69E6AC92" w16cid:durableId="24ACFB9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69236" w14:textId="77777777" w:rsidR="00EE4F27" w:rsidRDefault="00EE4F27" w:rsidP="00776512">
      <w:r>
        <w:separator/>
      </w:r>
    </w:p>
  </w:endnote>
  <w:endnote w:type="continuationSeparator" w:id="0">
    <w:p w14:paraId="3BBD2ADC" w14:textId="77777777" w:rsidR="00EE4F27" w:rsidRDefault="00EE4F27" w:rsidP="0077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D8F97" w14:textId="77777777" w:rsidR="004F01BA" w:rsidRDefault="004F01B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5AA6201" w14:textId="77777777" w:rsidR="004F01BA" w:rsidRDefault="004F01B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690D7" w14:textId="77777777" w:rsidR="004F01BA" w:rsidRDefault="004F01BA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113C" w14:textId="77777777" w:rsidR="004F01BA" w:rsidRDefault="004F01BA">
    <w:pPr>
      <w:pStyle w:val="a3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B7C59" w14:textId="77777777" w:rsidR="00EE4F27" w:rsidRDefault="00EE4F27" w:rsidP="00776512">
      <w:r>
        <w:separator/>
      </w:r>
    </w:p>
  </w:footnote>
  <w:footnote w:type="continuationSeparator" w:id="0">
    <w:p w14:paraId="10F4453C" w14:textId="77777777" w:rsidR="00EE4F27" w:rsidRDefault="00EE4F27" w:rsidP="0077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5D020" w14:textId="77777777" w:rsidR="004F01BA" w:rsidRDefault="004F01BA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38BE541C" w14:textId="77777777" w:rsidR="004F01BA" w:rsidRDefault="004F01B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0BC3C40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5E256CF"/>
    <w:multiLevelType w:val="hybridMultilevel"/>
    <w:tmpl w:val="C8029AB2"/>
    <w:lvl w:ilvl="0" w:tplc="34A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4C5AAE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CA400E"/>
    <w:multiLevelType w:val="hybridMultilevel"/>
    <w:tmpl w:val="E81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8F6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494E41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F9B3398"/>
    <w:multiLevelType w:val="hybridMultilevel"/>
    <w:tmpl w:val="AADE84CA"/>
    <w:lvl w:ilvl="0" w:tplc="3B882220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 w15:restartNumberingAfterBreak="0">
    <w:nsid w:val="1FB63ECD"/>
    <w:multiLevelType w:val="multilevel"/>
    <w:tmpl w:val="0922AD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31A70594"/>
    <w:multiLevelType w:val="hybridMultilevel"/>
    <w:tmpl w:val="AA18CA5A"/>
    <w:lvl w:ilvl="0" w:tplc="BBCE4230">
      <w:start w:val="3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9" w15:restartNumberingAfterBreak="0">
    <w:nsid w:val="34252D80"/>
    <w:multiLevelType w:val="hybridMultilevel"/>
    <w:tmpl w:val="8ADA5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35CF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35C20A21"/>
    <w:multiLevelType w:val="multilevel"/>
    <w:tmpl w:val="2D56C3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2" w15:restartNumberingAfterBreak="0">
    <w:nsid w:val="371D1BE8"/>
    <w:multiLevelType w:val="hybridMultilevel"/>
    <w:tmpl w:val="A43C283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 w15:restartNumberingAfterBreak="0">
    <w:nsid w:val="3841634F"/>
    <w:multiLevelType w:val="multilevel"/>
    <w:tmpl w:val="3DD6CC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4" w15:restartNumberingAfterBreak="0">
    <w:nsid w:val="3F820CDD"/>
    <w:multiLevelType w:val="multilevel"/>
    <w:tmpl w:val="0068E61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5440D55"/>
    <w:multiLevelType w:val="hybridMultilevel"/>
    <w:tmpl w:val="B672D9AE"/>
    <w:lvl w:ilvl="0" w:tplc="8C54FE8A">
      <w:start w:val="60"/>
      <w:numFmt w:val="decimal"/>
      <w:lvlText w:val="%1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6" w15:restartNumberingAfterBreak="0">
    <w:nsid w:val="49271ABA"/>
    <w:multiLevelType w:val="hybridMultilevel"/>
    <w:tmpl w:val="2AF4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B26659"/>
    <w:multiLevelType w:val="multilevel"/>
    <w:tmpl w:val="66E6E5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4A893639"/>
    <w:multiLevelType w:val="hybridMultilevel"/>
    <w:tmpl w:val="AE6C14C4"/>
    <w:lvl w:ilvl="0" w:tplc="F9C8FA16">
      <w:start w:val="60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9" w15:restartNumberingAfterBreak="0">
    <w:nsid w:val="4EE61708"/>
    <w:multiLevelType w:val="multilevel"/>
    <w:tmpl w:val="7F9E5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50395034"/>
    <w:multiLevelType w:val="multilevel"/>
    <w:tmpl w:val="D37E140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52DD2E1A"/>
    <w:multiLevelType w:val="hybridMultilevel"/>
    <w:tmpl w:val="D382B032"/>
    <w:lvl w:ilvl="0" w:tplc="3408914E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</w:lvl>
    <w:lvl w:ilvl="3" w:tplc="0419000F" w:tentative="1">
      <w:start w:val="1"/>
      <w:numFmt w:val="decimal"/>
      <w:lvlText w:val="%4."/>
      <w:lvlJc w:val="left"/>
      <w:pPr>
        <w:ind w:left="3459" w:hanging="360"/>
      </w:p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</w:lvl>
    <w:lvl w:ilvl="6" w:tplc="0419000F" w:tentative="1">
      <w:start w:val="1"/>
      <w:numFmt w:val="decimal"/>
      <w:lvlText w:val="%7."/>
      <w:lvlJc w:val="left"/>
      <w:pPr>
        <w:ind w:left="5619" w:hanging="360"/>
      </w:p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3" w15:restartNumberingAfterBreak="0">
    <w:nsid w:val="5B087BF3"/>
    <w:multiLevelType w:val="multilevel"/>
    <w:tmpl w:val="D2F80D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CAA2AA0"/>
    <w:multiLevelType w:val="multilevel"/>
    <w:tmpl w:val="EAEE4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16" w:hanging="1800"/>
      </w:pPr>
      <w:rPr>
        <w:rFonts w:hint="default"/>
      </w:rPr>
    </w:lvl>
  </w:abstractNum>
  <w:abstractNum w:abstractNumId="25" w15:restartNumberingAfterBreak="0">
    <w:nsid w:val="5F28593B"/>
    <w:multiLevelType w:val="multilevel"/>
    <w:tmpl w:val="E6722E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26" w15:restartNumberingAfterBreak="0">
    <w:nsid w:val="61124D52"/>
    <w:multiLevelType w:val="hybridMultilevel"/>
    <w:tmpl w:val="F03820FA"/>
    <w:lvl w:ilvl="0" w:tplc="F3A6D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60581"/>
    <w:multiLevelType w:val="hybridMultilevel"/>
    <w:tmpl w:val="4C7ED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9205C9"/>
    <w:multiLevelType w:val="multilevel"/>
    <w:tmpl w:val="6C6AA08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62D6034"/>
    <w:multiLevelType w:val="hybridMultilevel"/>
    <w:tmpl w:val="D92E4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8141E"/>
    <w:multiLevelType w:val="multilevel"/>
    <w:tmpl w:val="040CA2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78396295"/>
    <w:multiLevelType w:val="hybridMultilevel"/>
    <w:tmpl w:val="7EF29A1A"/>
    <w:lvl w:ilvl="0" w:tplc="95F66802">
      <w:start w:val="1"/>
      <w:numFmt w:val="decimal"/>
      <w:lvlText w:val="%1)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96D25B7"/>
    <w:multiLevelType w:val="multilevel"/>
    <w:tmpl w:val="0AFCAD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7A211F1A"/>
    <w:multiLevelType w:val="hybridMultilevel"/>
    <w:tmpl w:val="C616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632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F843167"/>
    <w:multiLevelType w:val="multilevel"/>
    <w:tmpl w:val="0C98A2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32"/>
  </w:num>
  <w:num w:numId="3">
    <w:abstractNumId w:val="17"/>
  </w:num>
  <w:num w:numId="4">
    <w:abstractNumId w:val="18"/>
  </w:num>
  <w:num w:numId="5">
    <w:abstractNumId w:val="24"/>
  </w:num>
  <w:num w:numId="6">
    <w:abstractNumId w:val="19"/>
  </w:num>
  <w:num w:numId="7">
    <w:abstractNumId w:val="8"/>
  </w:num>
  <w:num w:numId="8">
    <w:abstractNumId w:val="15"/>
  </w:num>
  <w:num w:numId="9">
    <w:abstractNumId w:val="14"/>
  </w:num>
  <w:num w:numId="10">
    <w:abstractNumId w:val="6"/>
  </w:num>
  <w:num w:numId="11">
    <w:abstractNumId w:val="27"/>
  </w:num>
  <w:num w:numId="12">
    <w:abstractNumId w:val="21"/>
  </w:num>
  <w:num w:numId="13">
    <w:abstractNumId w:val="7"/>
  </w:num>
  <w:num w:numId="14">
    <w:abstractNumId w:val="23"/>
  </w:num>
  <w:num w:numId="15">
    <w:abstractNumId w:val="30"/>
  </w:num>
  <w:num w:numId="16">
    <w:abstractNumId w:val="20"/>
  </w:num>
  <w:num w:numId="17">
    <w:abstractNumId w:val="1"/>
  </w:num>
  <w:num w:numId="18">
    <w:abstractNumId w:val="12"/>
  </w:num>
  <w:num w:numId="19">
    <w:abstractNumId w:val="16"/>
  </w:num>
  <w:num w:numId="20">
    <w:abstractNumId w:val="26"/>
  </w:num>
  <w:num w:numId="21">
    <w:abstractNumId w:val="4"/>
  </w:num>
  <w:num w:numId="22">
    <w:abstractNumId w:val="34"/>
  </w:num>
  <w:num w:numId="23">
    <w:abstractNumId w:val="5"/>
  </w:num>
  <w:num w:numId="24">
    <w:abstractNumId w:val="10"/>
  </w:num>
  <w:num w:numId="25">
    <w:abstractNumId w:val="0"/>
  </w:num>
  <w:num w:numId="26">
    <w:abstractNumId w:val="2"/>
  </w:num>
  <w:num w:numId="27">
    <w:abstractNumId w:val="9"/>
  </w:num>
  <w:num w:numId="28">
    <w:abstractNumId w:val="29"/>
  </w:num>
  <w:num w:numId="29">
    <w:abstractNumId w:val="33"/>
  </w:num>
  <w:num w:numId="30">
    <w:abstractNumId w:val="31"/>
  </w:num>
  <w:num w:numId="3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8"/>
  </w:num>
  <w:num w:numId="35">
    <w:abstractNumId w:val="35"/>
  </w:num>
  <w:num w:numId="36">
    <w:abstractNumId w:val="25"/>
  </w:num>
  <w:num w:numId="37">
    <w:abstractNumId w:val="13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AC"/>
    <w:rsid w:val="00000492"/>
    <w:rsid w:val="000005DE"/>
    <w:rsid w:val="00001EAE"/>
    <w:rsid w:val="00002C78"/>
    <w:rsid w:val="00002D4C"/>
    <w:rsid w:val="00003317"/>
    <w:rsid w:val="000036CB"/>
    <w:rsid w:val="000037B9"/>
    <w:rsid w:val="000040C7"/>
    <w:rsid w:val="00004BE9"/>
    <w:rsid w:val="0000556E"/>
    <w:rsid w:val="0000626F"/>
    <w:rsid w:val="00007340"/>
    <w:rsid w:val="00007C97"/>
    <w:rsid w:val="00007CDF"/>
    <w:rsid w:val="000107E2"/>
    <w:rsid w:val="00011704"/>
    <w:rsid w:val="000138DF"/>
    <w:rsid w:val="00013FA4"/>
    <w:rsid w:val="00014D78"/>
    <w:rsid w:val="00015E5A"/>
    <w:rsid w:val="00015ECC"/>
    <w:rsid w:val="00016C72"/>
    <w:rsid w:val="00016E3C"/>
    <w:rsid w:val="00016FAC"/>
    <w:rsid w:val="000175CA"/>
    <w:rsid w:val="000177C5"/>
    <w:rsid w:val="000200F4"/>
    <w:rsid w:val="00020AD1"/>
    <w:rsid w:val="00020C9C"/>
    <w:rsid w:val="000211F0"/>
    <w:rsid w:val="000217F7"/>
    <w:rsid w:val="00022135"/>
    <w:rsid w:val="000222B6"/>
    <w:rsid w:val="00022BD4"/>
    <w:rsid w:val="000235B7"/>
    <w:rsid w:val="000239C2"/>
    <w:rsid w:val="000242AE"/>
    <w:rsid w:val="00024363"/>
    <w:rsid w:val="000252B4"/>
    <w:rsid w:val="00025852"/>
    <w:rsid w:val="0002653E"/>
    <w:rsid w:val="00026754"/>
    <w:rsid w:val="0002749E"/>
    <w:rsid w:val="00027A57"/>
    <w:rsid w:val="00027D72"/>
    <w:rsid w:val="00027F25"/>
    <w:rsid w:val="00030401"/>
    <w:rsid w:val="0003125E"/>
    <w:rsid w:val="00031B89"/>
    <w:rsid w:val="0003215D"/>
    <w:rsid w:val="0003218F"/>
    <w:rsid w:val="00032932"/>
    <w:rsid w:val="00032D03"/>
    <w:rsid w:val="00033BB3"/>
    <w:rsid w:val="00035AF0"/>
    <w:rsid w:val="00037194"/>
    <w:rsid w:val="00037D5D"/>
    <w:rsid w:val="00037FE7"/>
    <w:rsid w:val="000401BD"/>
    <w:rsid w:val="000401EB"/>
    <w:rsid w:val="0004124F"/>
    <w:rsid w:val="000413D7"/>
    <w:rsid w:val="000415EC"/>
    <w:rsid w:val="00041768"/>
    <w:rsid w:val="00041F86"/>
    <w:rsid w:val="000420CB"/>
    <w:rsid w:val="00042C77"/>
    <w:rsid w:val="00042DBB"/>
    <w:rsid w:val="00042EA9"/>
    <w:rsid w:val="00043BFE"/>
    <w:rsid w:val="000444A6"/>
    <w:rsid w:val="00044BC3"/>
    <w:rsid w:val="00045877"/>
    <w:rsid w:val="000459DF"/>
    <w:rsid w:val="00045A8D"/>
    <w:rsid w:val="00046244"/>
    <w:rsid w:val="00046B5A"/>
    <w:rsid w:val="00046F1E"/>
    <w:rsid w:val="0004732E"/>
    <w:rsid w:val="000475F2"/>
    <w:rsid w:val="00047862"/>
    <w:rsid w:val="00047E44"/>
    <w:rsid w:val="00047FC8"/>
    <w:rsid w:val="000504AD"/>
    <w:rsid w:val="00050F7E"/>
    <w:rsid w:val="0005217A"/>
    <w:rsid w:val="0005251C"/>
    <w:rsid w:val="00052E80"/>
    <w:rsid w:val="00052FF2"/>
    <w:rsid w:val="000532CF"/>
    <w:rsid w:val="000537C1"/>
    <w:rsid w:val="00054329"/>
    <w:rsid w:val="00054376"/>
    <w:rsid w:val="00055046"/>
    <w:rsid w:val="0005537A"/>
    <w:rsid w:val="00055565"/>
    <w:rsid w:val="000577AC"/>
    <w:rsid w:val="00057A63"/>
    <w:rsid w:val="00060403"/>
    <w:rsid w:val="00061220"/>
    <w:rsid w:val="00061433"/>
    <w:rsid w:val="000615F6"/>
    <w:rsid w:val="000622F4"/>
    <w:rsid w:val="000627CF"/>
    <w:rsid w:val="00062D60"/>
    <w:rsid w:val="00062E67"/>
    <w:rsid w:val="00062F1D"/>
    <w:rsid w:val="00063AC3"/>
    <w:rsid w:val="00063E05"/>
    <w:rsid w:val="000640C9"/>
    <w:rsid w:val="000647C4"/>
    <w:rsid w:val="00064BBD"/>
    <w:rsid w:val="00065424"/>
    <w:rsid w:val="00065D7C"/>
    <w:rsid w:val="0006692E"/>
    <w:rsid w:val="000708C0"/>
    <w:rsid w:val="00070E2F"/>
    <w:rsid w:val="00071080"/>
    <w:rsid w:val="0007193D"/>
    <w:rsid w:val="00071ABB"/>
    <w:rsid w:val="00071DA6"/>
    <w:rsid w:val="00072032"/>
    <w:rsid w:val="00072169"/>
    <w:rsid w:val="00072C33"/>
    <w:rsid w:val="00074425"/>
    <w:rsid w:val="00074B2E"/>
    <w:rsid w:val="0007501C"/>
    <w:rsid w:val="0007510F"/>
    <w:rsid w:val="00075833"/>
    <w:rsid w:val="0007669D"/>
    <w:rsid w:val="00077626"/>
    <w:rsid w:val="0007775C"/>
    <w:rsid w:val="00081CD6"/>
    <w:rsid w:val="000820E1"/>
    <w:rsid w:val="00082B72"/>
    <w:rsid w:val="00082EB9"/>
    <w:rsid w:val="00082F3A"/>
    <w:rsid w:val="000841C6"/>
    <w:rsid w:val="00085360"/>
    <w:rsid w:val="000853F2"/>
    <w:rsid w:val="000861D5"/>
    <w:rsid w:val="00086503"/>
    <w:rsid w:val="000869A6"/>
    <w:rsid w:val="00086BCB"/>
    <w:rsid w:val="00087196"/>
    <w:rsid w:val="000872F1"/>
    <w:rsid w:val="0008738E"/>
    <w:rsid w:val="00087601"/>
    <w:rsid w:val="00090BE6"/>
    <w:rsid w:val="00091016"/>
    <w:rsid w:val="000910BA"/>
    <w:rsid w:val="00091A63"/>
    <w:rsid w:val="00092182"/>
    <w:rsid w:val="000924E2"/>
    <w:rsid w:val="00092D24"/>
    <w:rsid w:val="000932F7"/>
    <w:rsid w:val="00093581"/>
    <w:rsid w:val="00094496"/>
    <w:rsid w:val="000959BA"/>
    <w:rsid w:val="00095D25"/>
    <w:rsid w:val="00096453"/>
    <w:rsid w:val="000969B9"/>
    <w:rsid w:val="000A11AD"/>
    <w:rsid w:val="000A11B4"/>
    <w:rsid w:val="000A17D4"/>
    <w:rsid w:val="000A1F03"/>
    <w:rsid w:val="000A2145"/>
    <w:rsid w:val="000A3214"/>
    <w:rsid w:val="000A39B8"/>
    <w:rsid w:val="000A3A1B"/>
    <w:rsid w:val="000A3C13"/>
    <w:rsid w:val="000A4185"/>
    <w:rsid w:val="000A42E7"/>
    <w:rsid w:val="000A5541"/>
    <w:rsid w:val="000A65C7"/>
    <w:rsid w:val="000A6B78"/>
    <w:rsid w:val="000A6C62"/>
    <w:rsid w:val="000A739C"/>
    <w:rsid w:val="000A79E1"/>
    <w:rsid w:val="000A7F5C"/>
    <w:rsid w:val="000B1D78"/>
    <w:rsid w:val="000B1DBB"/>
    <w:rsid w:val="000B2DC0"/>
    <w:rsid w:val="000B3262"/>
    <w:rsid w:val="000B4032"/>
    <w:rsid w:val="000B4134"/>
    <w:rsid w:val="000B46E6"/>
    <w:rsid w:val="000B4C89"/>
    <w:rsid w:val="000B4CF3"/>
    <w:rsid w:val="000B5326"/>
    <w:rsid w:val="000B5514"/>
    <w:rsid w:val="000B58CA"/>
    <w:rsid w:val="000B58F4"/>
    <w:rsid w:val="000B5CE0"/>
    <w:rsid w:val="000B5F1B"/>
    <w:rsid w:val="000B6AF1"/>
    <w:rsid w:val="000B6B7A"/>
    <w:rsid w:val="000B6EC0"/>
    <w:rsid w:val="000B7890"/>
    <w:rsid w:val="000B7CCD"/>
    <w:rsid w:val="000B7E90"/>
    <w:rsid w:val="000B7F6E"/>
    <w:rsid w:val="000C05BE"/>
    <w:rsid w:val="000C09BC"/>
    <w:rsid w:val="000C0BEB"/>
    <w:rsid w:val="000C1045"/>
    <w:rsid w:val="000C1514"/>
    <w:rsid w:val="000C1799"/>
    <w:rsid w:val="000C17A9"/>
    <w:rsid w:val="000C21FB"/>
    <w:rsid w:val="000C2655"/>
    <w:rsid w:val="000C2DB1"/>
    <w:rsid w:val="000C3B85"/>
    <w:rsid w:val="000C3CEF"/>
    <w:rsid w:val="000C3FFB"/>
    <w:rsid w:val="000C491B"/>
    <w:rsid w:val="000C4E55"/>
    <w:rsid w:val="000C4EC7"/>
    <w:rsid w:val="000C53E9"/>
    <w:rsid w:val="000C5906"/>
    <w:rsid w:val="000C5E8B"/>
    <w:rsid w:val="000C62C5"/>
    <w:rsid w:val="000C68C3"/>
    <w:rsid w:val="000C6D36"/>
    <w:rsid w:val="000C74C7"/>
    <w:rsid w:val="000D0859"/>
    <w:rsid w:val="000D0A45"/>
    <w:rsid w:val="000D14C5"/>
    <w:rsid w:val="000D2336"/>
    <w:rsid w:val="000D238A"/>
    <w:rsid w:val="000D278C"/>
    <w:rsid w:val="000D37BD"/>
    <w:rsid w:val="000D3831"/>
    <w:rsid w:val="000D40CB"/>
    <w:rsid w:val="000D4549"/>
    <w:rsid w:val="000D54F7"/>
    <w:rsid w:val="000D6956"/>
    <w:rsid w:val="000D6EF3"/>
    <w:rsid w:val="000D7574"/>
    <w:rsid w:val="000D7BA2"/>
    <w:rsid w:val="000E0716"/>
    <w:rsid w:val="000E0ACB"/>
    <w:rsid w:val="000E0BFA"/>
    <w:rsid w:val="000E0C78"/>
    <w:rsid w:val="000E116D"/>
    <w:rsid w:val="000E17C6"/>
    <w:rsid w:val="000E17DB"/>
    <w:rsid w:val="000E36E2"/>
    <w:rsid w:val="000E3C27"/>
    <w:rsid w:val="000E42E9"/>
    <w:rsid w:val="000E45B0"/>
    <w:rsid w:val="000E5239"/>
    <w:rsid w:val="000E530C"/>
    <w:rsid w:val="000E56B2"/>
    <w:rsid w:val="000E5DFF"/>
    <w:rsid w:val="000E5EF8"/>
    <w:rsid w:val="000E658A"/>
    <w:rsid w:val="000E683D"/>
    <w:rsid w:val="000E6EEC"/>
    <w:rsid w:val="000E7232"/>
    <w:rsid w:val="000E72B9"/>
    <w:rsid w:val="000E72C7"/>
    <w:rsid w:val="000E79D8"/>
    <w:rsid w:val="000E7D63"/>
    <w:rsid w:val="000E7DB9"/>
    <w:rsid w:val="000E7E42"/>
    <w:rsid w:val="000F0255"/>
    <w:rsid w:val="000F032D"/>
    <w:rsid w:val="000F0742"/>
    <w:rsid w:val="000F1A4F"/>
    <w:rsid w:val="000F238E"/>
    <w:rsid w:val="000F298D"/>
    <w:rsid w:val="000F29E3"/>
    <w:rsid w:val="000F3111"/>
    <w:rsid w:val="000F31C4"/>
    <w:rsid w:val="000F3DC7"/>
    <w:rsid w:val="000F4545"/>
    <w:rsid w:val="000F4AB0"/>
    <w:rsid w:val="000F4CA3"/>
    <w:rsid w:val="000F56E3"/>
    <w:rsid w:val="000F5BB4"/>
    <w:rsid w:val="000F5D14"/>
    <w:rsid w:val="000F6079"/>
    <w:rsid w:val="000F6405"/>
    <w:rsid w:val="000F6453"/>
    <w:rsid w:val="000F655E"/>
    <w:rsid w:val="000F6814"/>
    <w:rsid w:val="000F6A6B"/>
    <w:rsid w:val="000F7256"/>
    <w:rsid w:val="000F72F3"/>
    <w:rsid w:val="000F7621"/>
    <w:rsid w:val="000F76FC"/>
    <w:rsid w:val="00100D37"/>
    <w:rsid w:val="00100D91"/>
    <w:rsid w:val="00100DCD"/>
    <w:rsid w:val="001015B4"/>
    <w:rsid w:val="0010163B"/>
    <w:rsid w:val="00102113"/>
    <w:rsid w:val="00102B15"/>
    <w:rsid w:val="00102B2C"/>
    <w:rsid w:val="00102E92"/>
    <w:rsid w:val="00103A74"/>
    <w:rsid w:val="00104AFD"/>
    <w:rsid w:val="001052A6"/>
    <w:rsid w:val="00105E77"/>
    <w:rsid w:val="00106770"/>
    <w:rsid w:val="0010696B"/>
    <w:rsid w:val="001103C7"/>
    <w:rsid w:val="00110E18"/>
    <w:rsid w:val="00111969"/>
    <w:rsid w:val="00111ADB"/>
    <w:rsid w:val="00111B7B"/>
    <w:rsid w:val="00111F0F"/>
    <w:rsid w:val="00111F7A"/>
    <w:rsid w:val="00113198"/>
    <w:rsid w:val="00113CE9"/>
    <w:rsid w:val="00114010"/>
    <w:rsid w:val="00114779"/>
    <w:rsid w:val="00114B87"/>
    <w:rsid w:val="001152B8"/>
    <w:rsid w:val="001159BD"/>
    <w:rsid w:val="001201DC"/>
    <w:rsid w:val="001204E0"/>
    <w:rsid w:val="00121A48"/>
    <w:rsid w:val="001221C6"/>
    <w:rsid w:val="00122359"/>
    <w:rsid w:val="00122912"/>
    <w:rsid w:val="00122BE7"/>
    <w:rsid w:val="001232EA"/>
    <w:rsid w:val="00123687"/>
    <w:rsid w:val="00123BE1"/>
    <w:rsid w:val="00123EB8"/>
    <w:rsid w:val="00123F73"/>
    <w:rsid w:val="001248EF"/>
    <w:rsid w:val="001256B1"/>
    <w:rsid w:val="0012610E"/>
    <w:rsid w:val="00126625"/>
    <w:rsid w:val="00126BF9"/>
    <w:rsid w:val="001300A7"/>
    <w:rsid w:val="00130C10"/>
    <w:rsid w:val="00131763"/>
    <w:rsid w:val="00132065"/>
    <w:rsid w:val="00132765"/>
    <w:rsid w:val="00132CDE"/>
    <w:rsid w:val="00132DFA"/>
    <w:rsid w:val="00133436"/>
    <w:rsid w:val="001339D7"/>
    <w:rsid w:val="00134A26"/>
    <w:rsid w:val="00134D0F"/>
    <w:rsid w:val="001360D5"/>
    <w:rsid w:val="00137163"/>
    <w:rsid w:val="0013768C"/>
    <w:rsid w:val="00137BEF"/>
    <w:rsid w:val="00137F35"/>
    <w:rsid w:val="00140767"/>
    <w:rsid w:val="00141ADF"/>
    <w:rsid w:val="00141E7C"/>
    <w:rsid w:val="001423AB"/>
    <w:rsid w:val="00142422"/>
    <w:rsid w:val="00142D9A"/>
    <w:rsid w:val="00142EDD"/>
    <w:rsid w:val="00144195"/>
    <w:rsid w:val="0014447C"/>
    <w:rsid w:val="0014503E"/>
    <w:rsid w:val="00145630"/>
    <w:rsid w:val="001466FA"/>
    <w:rsid w:val="0014694F"/>
    <w:rsid w:val="00146ABA"/>
    <w:rsid w:val="0014705F"/>
    <w:rsid w:val="00147390"/>
    <w:rsid w:val="001473E4"/>
    <w:rsid w:val="001476A7"/>
    <w:rsid w:val="0014789A"/>
    <w:rsid w:val="00147BA3"/>
    <w:rsid w:val="00147BD4"/>
    <w:rsid w:val="00147D1E"/>
    <w:rsid w:val="00147DFB"/>
    <w:rsid w:val="00150789"/>
    <w:rsid w:val="00150B5B"/>
    <w:rsid w:val="0015260C"/>
    <w:rsid w:val="0015278E"/>
    <w:rsid w:val="00152F1F"/>
    <w:rsid w:val="00152F5A"/>
    <w:rsid w:val="00153015"/>
    <w:rsid w:val="0015304A"/>
    <w:rsid w:val="001557D4"/>
    <w:rsid w:val="00155ECE"/>
    <w:rsid w:val="001570BD"/>
    <w:rsid w:val="001571FD"/>
    <w:rsid w:val="0015756A"/>
    <w:rsid w:val="00160915"/>
    <w:rsid w:val="00161B01"/>
    <w:rsid w:val="00164464"/>
    <w:rsid w:val="00165590"/>
    <w:rsid w:val="00165C63"/>
    <w:rsid w:val="00165F91"/>
    <w:rsid w:val="001660FC"/>
    <w:rsid w:val="0016693B"/>
    <w:rsid w:val="00167CD6"/>
    <w:rsid w:val="001705E6"/>
    <w:rsid w:val="0017091E"/>
    <w:rsid w:val="001717FE"/>
    <w:rsid w:val="00171F13"/>
    <w:rsid w:val="00172408"/>
    <w:rsid w:val="0017249F"/>
    <w:rsid w:val="001727E4"/>
    <w:rsid w:val="00172CCC"/>
    <w:rsid w:val="00172E6F"/>
    <w:rsid w:val="001731E2"/>
    <w:rsid w:val="0017330B"/>
    <w:rsid w:val="00173AAD"/>
    <w:rsid w:val="00173B72"/>
    <w:rsid w:val="0017411F"/>
    <w:rsid w:val="00174960"/>
    <w:rsid w:val="00174B73"/>
    <w:rsid w:val="00174E1B"/>
    <w:rsid w:val="00175C0E"/>
    <w:rsid w:val="00175D26"/>
    <w:rsid w:val="0017649A"/>
    <w:rsid w:val="0017654D"/>
    <w:rsid w:val="001769E1"/>
    <w:rsid w:val="00176D5A"/>
    <w:rsid w:val="001804F3"/>
    <w:rsid w:val="0018086D"/>
    <w:rsid w:val="00181ADE"/>
    <w:rsid w:val="00182C3E"/>
    <w:rsid w:val="00182E85"/>
    <w:rsid w:val="00183050"/>
    <w:rsid w:val="0018332E"/>
    <w:rsid w:val="00183716"/>
    <w:rsid w:val="00183A0A"/>
    <w:rsid w:val="00184029"/>
    <w:rsid w:val="00184080"/>
    <w:rsid w:val="0018408E"/>
    <w:rsid w:val="00184D1F"/>
    <w:rsid w:val="00184E8D"/>
    <w:rsid w:val="00185106"/>
    <w:rsid w:val="00185A89"/>
    <w:rsid w:val="00185E76"/>
    <w:rsid w:val="001869B4"/>
    <w:rsid w:val="00187872"/>
    <w:rsid w:val="0018789F"/>
    <w:rsid w:val="00187B41"/>
    <w:rsid w:val="00187F0F"/>
    <w:rsid w:val="0019074B"/>
    <w:rsid w:val="00190CF6"/>
    <w:rsid w:val="00190E31"/>
    <w:rsid w:val="00190E59"/>
    <w:rsid w:val="0019100D"/>
    <w:rsid w:val="00192E7D"/>
    <w:rsid w:val="00193DFD"/>
    <w:rsid w:val="00193EC5"/>
    <w:rsid w:val="00193EFD"/>
    <w:rsid w:val="001945C1"/>
    <w:rsid w:val="0019467C"/>
    <w:rsid w:val="00194AB7"/>
    <w:rsid w:val="00194D5C"/>
    <w:rsid w:val="00195E72"/>
    <w:rsid w:val="00196740"/>
    <w:rsid w:val="00196CE7"/>
    <w:rsid w:val="00197D67"/>
    <w:rsid w:val="001A1DE6"/>
    <w:rsid w:val="001A2B10"/>
    <w:rsid w:val="001A3896"/>
    <w:rsid w:val="001A3B03"/>
    <w:rsid w:val="001A4462"/>
    <w:rsid w:val="001A4C91"/>
    <w:rsid w:val="001A5009"/>
    <w:rsid w:val="001A50B9"/>
    <w:rsid w:val="001A5637"/>
    <w:rsid w:val="001A5D1E"/>
    <w:rsid w:val="001A5EA8"/>
    <w:rsid w:val="001A672E"/>
    <w:rsid w:val="001A6DE3"/>
    <w:rsid w:val="001A7860"/>
    <w:rsid w:val="001A7C5F"/>
    <w:rsid w:val="001B0320"/>
    <w:rsid w:val="001B03B8"/>
    <w:rsid w:val="001B05CB"/>
    <w:rsid w:val="001B0DF7"/>
    <w:rsid w:val="001B18E8"/>
    <w:rsid w:val="001B1B0C"/>
    <w:rsid w:val="001B2871"/>
    <w:rsid w:val="001B2A3B"/>
    <w:rsid w:val="001B2AFF"/>
    <w:rsid w:val="001B3022"/>
    <w:rsid w:val="001B3810"/>
    <w:rsid w:val="001B4A51"/>
    <w:rsid w:val="001B4B90"/>
    <w:rsid w:val="001B5019"/>
    <w:rsid w:val="001B588E"/>
    <w:rsid w:val="001B58D9"/>
    <w:rsid w:val="001B5EEA"/>
    <w:rsid w:val="001B5F91"/>
    <w:rsid w:val="001B6026"/>
    <w:rsid w:val="001B60C5"/>
    <w:rsid w:val="001B61F0"/>
    <w:rsid w:val="001B6313"/>
    <w:rsid w:val="001B6421"/>
    <w:rsid w:val="001B6606"/>
    <w:rsid w:val="001B6C90"/>
    <w:rsid w:val="001B6D52"/>
    <w:rsid w:val="001B7242"/>
    <w:rsid w:val="001C01B6"/>
    <w:rsid w:val="001C02AF"/>
    <w:rsid w:val="001C038D"/>
    <w:rsid w:val="001C0536"/>
    <w:rsid w:val="001C128B"/>
    <w:rsid w:val="001C15BE"/>
    <w:rsid w:val="001C164F"/>
    <w:rsid w:val="001C18B7"/>
    <w:rsid w:val="001C2226"/>
    <w:rsid w:val="001C2DDF"/>
    <w:rsid w:val="001C4A50"/>
    <w:rsid w:val="001C4B9E"/>
    <w:rsid w:val="001C5F38"/>
    <w:rsid w:val="001C6121"/>
    <w:rsid w:val="001C736D"/>
    <w:rsid w:val="001C778C"/>
    <w:rsid w:val="001D0031"/>
    <w:rsid w:val="001D076F"/>
    <w:rsid w:val="001D1043"/>
    <w:rsid w:val="001D1353"/>
    <w:rsid w:val="001D13B4"/>
    <w:rsid w:val="001D1735"/>
    <w:rsid w:val="001D1CAE"/>
    <w:rsid w:val="001D2279"/>
    <w:rsid w:val="001D242D"/>
    <w:rsid w:val="001D3153"/>
    <w:rsid w:val="001D44C0"/>
    <w:rsid w:val="001D46CB"/>
    <w:rsid w:val="001D476B"/>
    <w:rsid w:val="001D48BC"/>
    <w:rsid w:val="001D5033"/>
    <w:rsid w:val="001D529B"/>
    <w:rsid w:val="001D571E"/>
    <w:rsid w:val="001D58DE"/>
    <w:rsid w:val="001D5E19"/>
    <w:rsid w:val="001D65C9"/>
    <w:rsid w:val="001D67CE"/>
    <w:rsid w:val="001D6BEC"/>
    <w:rsid w:val="001D7466"/>
    <w:rsid w:val="001D7629"/>
    <w:rsid w:val="001D7EA4"/>
    <w:rsid w:val="001E0722"/>
    <w:rsid w:val="001E0D41"/>
    <w:rsid w:val="001E10E9"/>
    <w:rsid w:val="001E111F"/>
    <w:rsid w:val="001E1B61"/>
    <w:rsid w:val="001E1CB3"/>
    <w:rsid w:val="001E1F9E"/>
    <w:rsid w:val="001E2BD4"/>
    <w:rsid w:val="001E4398"/>
    <w:rsid w:val="001E4E08"/>
    <w:rsid w:val="001E547E"/>
    <w:rsid w:val="001E64BC"/>
    <w:rsid w:val="001E70E2"/>
    <w:rsid w:val="001E7D63"/>
    <w:rsid w:val="001F03A4"/>
    <w:rsid w:val="001F04E9"/>
    <w:rsid w:val="001F0C93"/>
    <w:rsid w:val="001F1322"/>
    <w:rsid w:val="001F14C1"/>
    <w:rsid w:val="001F16FD"/>
    <w:rsid w:val="001F23C0"/>
    <w:rsid w:val="001F2D2A"/>
    <w:rsid w:val="001F2FC6"/>
    <w:rsid w:val="001F305D"/>
    <w:rsid w:val="001F3593"/>
    <w:rsid w:val="001F3AE3"/>
    <w:rsid w:val="001F3B78"/>
    <w:rsid w:val="001F3D7F"/>
    <w:rsid w:val="001F4525"/>
    <w:rsid w:val="001F464A"/>
    <w:rsid w:val="001F4A59"/>
    <w:rsid w:val="001F4B5A"/>
    <w:rsid w:val="001F4D22"/>
    <w:rsid w:val="001F4EAC"/>
    <w:rsid w:val="001F6091"/>
    <w:rsid w:val="001F6A2A"/>
    <w:rsid w:val="001F7322"/>
    <w:rsid w:val="001F7611"/>
    <w:rsid w:val="001F79DC"/>
    <w:rsid w:val="001F7B0D"/>
    <w:rsid w:val="001F7C48"/>
    <w:rsid w:val="001F7FAF"/>
    <w:rsid w:val="0020081D"/>
    <w:rsid w:val="00200A75"/>
    <w:rsid w:val="00200F1A"/>
    <w:rsid w:val="00202FB4"/>
    <w:rsid w:val="0020309B"/>
    <w:rsid w:val="00203275"/>
    <w:rsid w:val="00203D00"/>
    <w:rsid w:val="00204055"/>
    <w:rsid w:val="00204087"/>
    <w:rsid w:val="00204862"/>
    <w:rsid w:val="00204B25"/>
    <w:rsid w:val="0020508C"/>
    <w:rsid w:val="00205129"/>
    <w:rsid w:val="0020515A"/>
    <w:rsid w:val="002058E5"/>
    <w:rsid w:val="0020643B"/>
    <w:rsid w:val="002066E9"/>
    <w:rsid w:val="00207844"/>
    <w:rsid w:val="0021037E"/>
    <w:rsid w:val="002103E4"/>
    <w:rsid w:val="00211867"/>
    <w:rsid w:val="00211D0D"/>
    <w:rsid w:val="0021245C"/>
    <w:rsid w:val="00212543"/>
    <w:rsid w:val="002125A2"/>
    <w:rsid w:val="00213101"/>
    <w:rsid w:val="00213AC8"/>
    <w:rsid w:val="00213DFC"/>
    <w:rsid w:val="00215722"/>
    <w:rsid w:val="00215BC3"/>
    <w:rsid w:val="00215C68"/>
    <w:rsid w:val="00217958"/>
    <w:rsid w:val="00217BB2"/>
    <w:rsid w:val="00220FF9"/>
    <w:rsid w:val="00221103"/>
    <w:rsid w:val="002211CE"/>
    <w:rsid w:val="002212F7"/>
    <w:rsid w:val="002213A8"/>
    <w:rsid w:val="00221BEA"/>
    <w:rsid w:val="00223037"/>
    <w:rsid w:val="00223346"/>
    <w:rsid w:val="00223590"/>
    <w:rsid w:val="002237F8"/>
    <w:rsid w:val="002238F5"/>
    <w:rsid w:val="00223C60"/>
    <w:rsid w:val="0022449E"/>
    <w:rsid w:val="00224751"/>
    <w:rsid w:val="00224F4B"/>
    <w:rsid w:val="00225CB1"/>
    <w:rsid w:val="00226831"/>
    <w:rsid w:val="002268EA"/>
    <w:rsid w:val="0022702E"/>
    <w:rsid w:val="00227AA6"/>
    <w:rsid w:val="00230E18"/>
    <w:rsid w:val="0023157A"/>
    <w:rsid w:val="002323DB"/>
    <w:rsid w:val="002327E6"/>
    <w:rsid w:val="0023347D"/>
    <w:rsid w:val="00233591"/>
    <w:rsid w:val="00234350"/>
    <w:rsid w:val="002343A7"/>
    <w:rsid w:val="0023468A"/>
    <w:rsid w:val="0023476F"/>
    <w:rsid w:val="002357F2"/>
    <w:rsid w:val="00235D9D"/>
    <w:rsid w:val="00235F1C"/>
    <w:rsid w:val="00236358"/>
    <w:rsid w:val="00237A08"/>
    <w:rsid w:val="002400F5"/>
    <w:rsid w:val="002405E0"/>
    <w:rsid w:val="00242165"/>
    <w:rsid w:val="00242BF9"/>
    <w:rsid w:val="00242CEA"/>
    <w:rsid w:val="00242ECE"/>
    <w:rsid w:val="0024415F"/>
    <w:rsid w:val="002458C6"/>
    <w:rsid w:val="00246BFD"/>
    <w:rsid w:val="0024704D"/>
    <w:rsid w:val="00247053"/>
    <w:rsid w:val="00247060"/>
    <w:rsid w:val="00247151"/>
    <w:rsid w:val="0024793B"/>
    <w:rsid w:val="00247CCD"/>
    <w:rsid w:val="00247D5A"/>
    <w:rsid w:val="00247D95"/>
    <w:rsid w:val="002506F4"/>
    <w:rsid w:val="00250896"/>
    <w:rsid w:val="00250D7D"/>
    <w:rsid w:val="002518CC"/>
    <w:rsid w:val="00252010"/>
    <w:rsid w:val="002535F1"/>
    <w:rsid w:val="00253715"/>
    <w:rsid w:val="00254C2D"/>
    <w:rsid w:val="0025559C"/>
    <w:rsid w:val="00255705"/>
    <w:rsid w:val="00255BD1"/>
    <w:rsid w:val="00255F4F"/>
    <w:rsid w:val="002577BE"/>
    <w:rsid w:val="00260040"/>
    <w:rsid w:val="002607F7"/>
    <w:rsid w:val="002617CF"/>
    <w:rsid w:val="00261942"/>
    <w:rsid w:val="00262B69"/>
    <w:rsid w:val="00263AF5"/>
    <w:rsid w:val="00263CA5"/>
    <w:rsid w:val="00264705"/>
    <w:rsid w:val="00264C7A"/>
    <w:rsid w:val="00265460"/>
    <w:rsid w:val="0026576C"/>
    <w:rsid w:val="00266303"/>
    <w:rsid w:val="00266AE4"/>
    <w:rsid w:val="00266D34"/>
    <w:rsid w:val="00267275"/>
    <w:rsid w:val="00267B6D"/>
    <w:rsid w:val="00267F63"/>
    <w:rsid w:val="002706CE"/>
    <w:rsid w:val="00270EBD"/>
    <w:rsid w:val="00271993"/>
    <w:rsid w:val="00271AB2"/>
    <w:rsid w:val="00271DF8"/>
    <w:rsid w:val="00272167"/>
    <w:rsid w:val="002724E1"/>
    <w:rsid w:val="00272735"/>
    <w:rsid w:val="002728DC"/>
    <w:rsid w:val="00272E48"/>
    <w:rsid w:val="00273458"/>
    <w:rsid w:val="002758C1"/>
    <w:rsid w:val="00276889"/>
    <w:rsid w:val="00276F57"/>
    <w:rsid w:val="00277782"/>
    <w:rsid w:val="00277E38"/>
    <w:rsid w:val="002805DC"/>
    <w:rsid w:val="00281BC9"/>
    <w:rsid w:val="0028227F"/>
    <w:rsid w:val="002828BE"/>
    <w:rsid w:val="00282CD0"/>
    <w:rsid w:val="002831F4"/>
    <w:rsid w:val="00283648"/>
    <w:rsid w:val="00283820"/>
    <w:rsid w:val="00283879"/>
    <w:rsid w:val="00283CE6"/>
    <w:rsid w:val="00284433"/>
    <w:rsid w:val="0028477A"/>
    <w:rsid w:val="00284C02"/>
    <w:rsid w:val="00284F00"/>
    <w:rsid w:val="00285058"/>
    <w:rsid w:val="002852D4"/>
    <w:rsid w:val="0028574B"/>
    <w:rsid w:val="002865A3"/>
    <w:rsid w:val="0028784E"/>
    <w:rsid w:val="002907F2"/>
    <w:rsid w:val="002908CD"/>
    <w:rsid w:val="0029242E"/>
    <w:rsid w:val="00292862"/>
    <w:rsid w:val="0029311D"/>
    <w:rsid w:val="00295A5D"/>
    <w:rsid w:val="00295F44"/>
    <w:rsid w:val="00295FDC"/>
    <w:rsid w:val="00296322"/>
    <w:rsid w:val="00296700"/>
    <w:rsid w:val="00296E9B"/>
    <w:rsid w:val="00297177"/>
    <w:rsid w:val="0029749D"/>
    <w:rsid w:val="00297561"/>
    <w:rsid w:val="00297FF4"/>
    <w:rsid w:val="002A0265"/>
    <w:rsid w:val="002A02F6"/>
    <w:rsid w:val="002A059F"/>
    <w:rsid w:val="002A1290"/>
    <w:rsid w:val="002A474C"/>
    <w:rsid w:val="002A5A1F"/>
    <w:rsid w:val="002A60B7"/>
    <w:rsid w:val="002A63CD"/>
    <w:rsid w:val="002A6488"/>
    <w:rsid w:val="002A6A5D"/>
    <w:rsid w:val="002A762D"/>
    <w:rsid w:val="002A7804"/>
    <w:rsid w:val="002A7DE7"/>
    <w:rsid w:val="002B02CF"/>
    <w:rsid w:val="002B0431"/>
    <w:rsid w:val="002B0752"/>
    <w:rsid w:val="002B0E5D"/>
    <w:rsid w:val="002B1C0F"/>
    <w:rsid w:val="002B2089"/>
    <w:rsid w:val="002B3034"/>
    <w:rsid w:val="002B38C4"/>
    <w:rsid w:val="002B4464"/>
    <w:rsid w:val="002B4B87"/>
    <w:rsid w:val="002B5532"/>
    <w:rsid w:val="002B5832"/>
    <w:rsid w:val="002B5998"/>
    <w:rsid w:val="002B7E8B"/>
    <w:rsid w:val="002B7F5C"/>
    <w:rsid w:val="002C01D8"/>
    <w:rsid w:val="002C11AF"/>
    <w:rsid w:val="002C18AB"/>
    <w:rsid w:val="002C1CAC"/>
    <w:rsid w:val="002C1E50"/>
    <w:rsid w:val="002C295E"/>
    <w:rsid w:val="002C2CF6"/>
    <w:rsid w:val="002C3649"/>
    <w:rsid w:val="002C3819"/>
    <w:rsid w:val="002C3B07"/>
    <w:rsid w:val="002C3D13"/>
    <w:rsid w:val="002C3DA8"/>
    <w:rsid w:val="002C529A"/>
    <w:rsid w:val="002C6880"/>
    <w:rsid w:val="002C6A1F"/>
    <w:rsid w:val="002C6D52"/>
    <w:rsid w:val="002C7D98"/>
    <w:rsid w:val="002C7EE4"/>
    <w:rsid w:val="002D020E"/>
    <w:rsid w:val="002D060C"/>
    <w:rsid w:val="002D0654"/>
    <w:rsid w:val="002D0F9F"/>
    <w:rsid w:val="002D138B"/>
    <w:rsid w:val="002D17E3"/>
    <w:rsid w:val="002D1980"/>
    <w:rsid w:val="002D1B13"/>
    <w:rsid w:val="002D2236"/>
    <w:rsid w:val="002D42D3"/>
    <w:rsid w:val="002D5023"/>
    <w:rsid w:val="002D637E"/>
    <w:rsid w:val="002D6A80"/>
    <w:rsid w:val="002D6F1E"/>
    <w:rsid w:val="002D6FC7"/>
    <w:rsid w:val="002D7262"/>
    <w:rsid w:val="002E0084"/>
    <w:rsid w:val="002E00EA"/>
    <w:rsid w:val="002E1302"/>
    <w:rsid w:val="002E19D8"/>
    <w:rsid w:val="002E1CEB"/>
    <w:rsid w:val="002E22C6"/>
    <w:rsid w:val="002E244A"/>
    <w:rsid w:val="002E24FA"/>
    <w:rsid w:val="002E2683"/>
    <w:rsid w:val="002E36CC"/>
    <w:rsid w:val="002E3F91"/>
    <w:rsid w:val="002E5D36"/>
    <w:rsid w:val="002E6C4E"/>
    <w:rsid w:val="002E7916"/>
    <w:rsid w:val="002E7A34"/>
    <w:rsid w:val="002E7FA9"/>
    <w:rsid w:val="002F0097"/>
    <w:rsid w:val="002F00C6"/>
    <w:rsid w:val="002F19CB"/>
    <w:rsid w:val="002F1E50"/>
    <w:rsid w:val="002F2177"/>
    <w:rsid w:val="002F38C9"/>
    <w:rsid w:val="002F3A4C"/>
    <w:rsid w:val="002F3A80"/>
    <w:rsid w:val="002F4076"/>
    <w:rsid w:val="002F41CF"/>
    <w:rsid w:val="002F5601"/>
    <w:rsid w:val="002F634C"/>
    <w:rsid w:val="002F654F"/>
    <w:rsid w:val="002F670E"/>
    <w:rsid w:val="002F6984"/>
    <w:rsid w:val="002F7288"/>
    <w:rsid w:val="002F7552"/>
    <w:rsid w:val="002F7F99"/>
    <w:rsid w:val="00300527"/>
    <w:rsid w:val="00301409"/>
    <w:rsid w:val="00301C32"/>
    <w:rsid w:val="00302DF8"/>
    <w:rsid w:val="00302E89"/>
    <w:rsid w:val="00303AF0"/>
    <w:rsid w:val="00303F80"/>
    <w:rsid w:val="00304082"/>
    <w:rsid w:val="0030447D"/>
    <w:rsid w:val="003044CD"/>
    <w:rsid w:val="00305129"/>
    <w:rsid w:val="00305E93"/>
    <w:rsid w:val="00306044"/>
    <w:rsid w:val="00306251"/>
    <w:rsid w:val="003069A8"/>
    <w:rsid w:val="00306C26"/>
    <w:rsid w:val="00310397"/>
    <w:rsid w:val="003104A6"/>
    <w:rsid w:val="0031074E"/>
    <w:rsid w:val="00310791"/>
    <w:rsid w:val="00311081"/>
    <w:rsid w:val="003110A1"/>
    <w:rsid w:val="00311650"/>
    <w:rsid w:val="00311B12"/>
    <w:rsid w:val="00313945"/>
    <w:rsid w:val="00313D7D"/>
    <w:rsid w:val="00314656"/>
    <w:rsid w:val="00315D34"/>
    <w:rsid w:val="00315EF7"/>
    <w:rsid w:val="00315F1B"/>
    <w:rsid w:val="00317152"/>
    <w:rsid w:val="00317B30"/>
    <w:rsid w:val="00317E1A"/>
    <w:rsid w:val="003202D2"/>
    <w:rsid w:val="0032074E"/>
    <w:rsid w:val="00320AEE"/>
    <w:rsid w:val="00320E9B"/>
    <w:rsid w:val="0032190C"/>
    <w:rsid w:val="00321B06"/>
    <w:rsid w:val="00322527"/>
    <w:rsid w:val="00322576"/>
    <w:rsid w:val="003225E5"/>
    <w:rsid w:val="00322A8C"/>
    <w:rsid w:val="003237B5"/>
    <w:rsid w:val="00323854"/>
    <w:rsid w:val="003239C6"/>
    <w:rsid w:val="0032543E"/>
    <w:rsid w:val="00325902"/>
    <w:rsid w:val="00325A84"/>
    <w:rsid w:val="0032602B"/>
    <w:rsid w:val="0032611F"/>
    <w:rsid w:val="00326A5A"/>
    <w:rsid w:val="00327A4C"/>
    <w:rsid w:val="00327E70"/>
    <w:rsid w:val="00327FE8"/>
    <w:rsid w:val="00330BD3"/>
    <w:rsid w:val="00330D76"/>
    <w:rsid w:val="003316E0"/>
    <w:rsid w:val="00331868"/>
    <w:rsid w:val="00331CD7"/>
    <w:rsid w:val="00331D46"/>
    <w:rsid w:val="00332175"/>
    <w:rsid w:val="003329B8"/>
    <w:rsid w:val="003331B7"/>
    <w:rsid w:val="00333617"/>
    <w:rsid w:val="00333A17"/>
    <w:rsid w:val="00333BED"/>
    <w:rsid w:val="00333D92"/>
    <w:rsid w:val="0033484D"/>
    <w:rsid w:val="00334BFB"/>
    <w:rsid w:val="00334D98"/>
    <w:rsid w:val="003351D8"/>
    <w:rsid w:val="003355E3"/>
    <w:rsid w:val="0033564A"/>
    <w:rsid w:val="00336921"/>
    <w:rsid w:val="00336A1C"/>
    <w:rsid w:val="0033716D"/>
    <w:rsid w:val="00340B46"/>
    <w:rsid w:val="00342F00"/>
    <w:rsid w:val="00343263"/>
    <w:rsid w:val="0034440C"/>
    <w:rsid w:val="0034463C"/>
    <w:rsid w:val="00344A79"/>
    <w:rsid w:val="00344C02"/>
    <w:rsid w:val="00345443"/>
    <w:rsid w:val="0034549E"/>
    <w:rsid w:val="0034553F"/>
    <w:rsid w:val="00345C07"/>
    <w:rsid w:val="0034674E"/>
    <w:rsid w:val="00346A5B"/>
    <w:rsid w:val="00346CA8"/>
    <w:rsid w:val="00346DB2"/>
    <w:rsid w:val="003477EB"/>
    <w:rsid w:val="00347E41"/>
    <w:rsid w:val="00350446"/>
    <w:rsid w:val="00351183"/>
    <w:rsid w:val="003512C5"/>
    <w:rsid w:val="003513F9"/>
    <w:rsid w:val="0035142A"/>
    <w:rsid w:val="003519FE"/>
    <w:rsid w:val="00351AFB"/>
    <w:rsid w:val="00351DEA"/>
    <w:rsid w:val="003520CD"/>
    <w:rsid w:val="00352164"/>
    <w:rsid w:val="00352374"/>
    <w:rsid w:val="00352866"/>
    <w:rsid w:val="003537E3"/>
    <w:rsid w:val="00353B03"/>
    <w:rsid w:val="00353BA5"/>
    <w:rsid w:val="0035428D"/>
    <w:rsid w:val="00354C64"/>
    <w:rsid w:val="00356DF3"/>
    <w:rsid w:val="00356E82"/>
    <w:rsid w:val="00357938"/>
    <w:rsid w:val="00357E82"/>
    <w:rsid w:val="0036050D"/>
    <w:rsid w:val="003605F7"/>
    <w:rsid w:val="003614CA"/>
    <w:rsid w:val="00362AD0"/>
    <w:rsid w:val="00363E59"/>
    <w:rsid w:val="0036459D"/>
    <w:rsid w:val="003646F0"/>
    <w:rsid w:val="00364813"/>
    <w:rsid w:val="00364AC3"/>
    <w:rsid w:val="00365346"/>
    <w:rsid w:val="0036654A"/>
    <w:rsid w:val="00366627"/>
    <w:rsid w:val="003668E4"/>
    <w:rsid w:val="003669C2"/>
    <w:rsid w:val="00367666"/>
    <w:rsid w:val="0036773D"/>
    <w:rsid w:val="00367D16"/>
    <w:rsid w:val="0037076A"/>
    <w:rsid w:val="00371140"/>
    <w:rsid w:val="00371992"/>
    <w:rsid w:val="00371DC4"/>
    <w:rsid w:val="00372736"/>
    <w:rsid w:val="003727FE"/>
    <w:rsid w:val="00372930"/>
    <w:rsid w:val="00372DC5"/>
    <w:rsid w:val="00372F68"/>
    <w:rsid w:val="00373307"/>
    <w:rsid w:val="0037399F"/>
    <w:rsid w:val="00373D47"/>
    <w:rsid w:val="00374BE6"/>
    <w:rsid w:val="00374BF3"/>
    <w:rsid w:val="003752E2"/>
    <w:rsid w:val="003753C7"/>
    <w:rsid w:val="0037556A"/>
    <w:rsid w:val="00375C29"/>
    <w:rsid w:val="00375ED0"/>
    <w:rsid w:val="003778FE"/>
    <w:rsid w:val="00377A00"/>
    <w:rsid w:val="00377ADF"/>
    <w:rsid w:val="00380CC4"/>
    <w:rsid w:val="00381B92"/>
    <w:rsid w:val="00382458"/>
    <w:rsid w:val="00382A6B"/>
    <w:rsid w:val="003834A0"/>
    <w:rsid w:val="0038377F"/>
    <w:rsid w:val="00383977"/>
    <w:rsid w:val="003839A4"/>
    <w:rsid w:val="00383C35"/>
    <w:rsid w:val="003848A1"/>
    <w:rsid w:val="003849B1"/>
    <w:rsid w:val="003850AA"/>
    <w:rsid w:val="00385933"/>
    <w:rsid w:val="00386822"/>
    <w:rsid w:val="00386CEA"/>
    <w:rsid w:val="00387D2C"/>
    <w:rsid w:val="0039044A"/>
    <w:rsid w:val="00390B70"/>
    <w:rsid w:val="00392032"/>
    <w:rsid w:val="00392710"/>
    <w:rsid w:val="00392B94"/>
    <w:rsid w:val="0039387B"/>
    <w:rsid w:val="00393932"/>
    <w:rsid w:val="00393BA5"/>
    <w:rsid w:val="00394108"/>
    <w:rsid w:val="00394879"/>
    <w:rsid w:val="0039529D"/>
    <w:rsid w:val="00395C15"/>
    <w:rsid w:val="0039646A"/>
    <w:rsid w:val="00397222"/>
    <w:rsid w:val="003A04FD"/>
    <w:rsid w:val="003A0F0A"/>
    <w:rsid w:val="003A10D1"/>
    <w:rsid w:val="003A14B6"/>
    <w:rsid w:val="003A18BA"/>
    <w:rsid w:val="003A1AC3"/>
    <w:rsid w:val="003A1BD4"/>
    <w:rsid w:val="003A27AA"/>
    <w:rsid w:val="003A431D"/>
    <w:rsid w:val="003A443D"/>
    <w:rsid w:val="003A47A2"/>
    <w:rsid w:val="003A548D"/>
    <w:rsid w:val="003A5911"/>
    <w:rsid w:val="003A65A6"/>
    <w:rsid w:val="003A6B71"/>
    <w:rsid w:val="003A6E9F"/>
    <w:rsid w:val="003A71C9"/>
    <w:rsid w:val="003A73B4"/>
    <w:rsid w:val="003A73EC"/>
    <w:rsid w:val="003A7B66"/>
    <w:rsid w:val="003B052F"/>
    <w:rsid w:val="003B0790"/>
    <w:rsid w:val="003B0802"/>
    <w:rsid w:val="003B0B80"/>
    <w:rsid w:val="003B0BB4"/>
    <w:rsid w:val="003B1421"/>
    <w:rsid w:val="003B269B"/>
    <w:rsid w:val="003B3099"/>
    <w:rsid w:val="003B3C26"/>
    <w:rsid w:val="003B3C38"/>
    <w:rsid w:val="003B3E21"/>
    <w:rsid w:val="003B4462"/>
    <w:rsid w:val="003B44FD"/>
    <w:rsid w:val="003B4BB4"/>
    <w:rsid w:val="003B56DD"/>
    <w:rsid w:val="003B5933"/>
    <w:rsid w:val="003B5E66"/>
    <w:rsid w:val="003B6413"/>
    <w:rsid w:val="003B6491"/>
    <w:rsid w:val="003B7060"/>
    <w:rsid w:val="003B7E33"/>
    <w:rsid w:val="003C0466"/>
    <w:rsid w:val="003C2180"/>
    <w:rsid w:val="003C26D4"/>
    <w:rsid w:val="003C2901"/>
    <w:rsid w:val="003C35A8"/>
    <w:rsid w:val="003C365C"/>
    <w:rsid w:val="003C39EE"/>
    <w:rsid w:val="003C3B07"/>
    <w:rsid w:val="003C3D73"/>
    <w:rsid w:val="003C4123"/>
    <w:rsid w:val="003C4824"/>
    <w:rsid w:val="003C4AE3"/>
    <w:rsid w:val="003C54AC"/>
    <w:rsid w:val="003C6E12"/>
    <w:rsid w:val="003C7396"/>
    <w:rsid w:val="003D0A0A"/>
    <w:rsid w:val="003D0CE7"/>
    <w:rsid w:val="003D16A1"/>
    <w:rsid w:val="003D1A8C"/>
    <w:rsid w:val="003D1B0F"/>
    <w:rsid w:val="003D2761"/>
    <w:rsid w:val="003D30E0"/>
    <w:rsid w:val="003D3908"/>
    <w:rsid w:val="003D3973"/>
    <w:rsid w:val="003D3D57"/>
    <w:rsid w:val="003D3F81"/>
    <w:rsid w:val="003D41D6"/>
    <w:rsid w:val="003D4BD9"/>
    <w:rsid w:val="003D5003"/>
    <w:rsid w:val="003D51AA"/>
    <w:rsid w:val="003D5493"/>
    <w:rsid w:val="003D54A8"/>
    <w:rsid w:val="003D5615"/>
    <w:rsid w:val="003D5B2E"/>
    <w:rsid w:val="003D66B8"/>
    <w:rsid w:val="003E080F"/>
    <w:rsid w:val="003E0BCF"/>
    <w:rsid w:val="003E1028"/>
    <w:rsid w:val="003E1674"/>
    <w:rsid w:val="003E250A"/>
    <w:rsid w:val="003E36F8"/>
    <w:rsid w:val="003E4496"/>
    <w:rsid w:val="003E4D41"/>
    <w:rsid w:val="003E4E46"/>
    <w:rsid w:val="003E4F86"/>
    <w:rsid w:val="003E5030"/>
    <w:rsid w:val="003E5439"/>
    <w:rsid w:val="003E6112"/>
    <w:rsid w:val="003E6C9F"/>
    <w:rsid w:val="003E70A1"/>
    <w:rsid w:val="003E72CF"/>
    <w:rsid w:val="003F053C"/>
    <w:rsid w:val="003F0825"/>
    <w:rsid w:val="003F0C7C"/>
    <w:rsid w:val="003F0E55"/>
    <w:rsid w:val="003F1AA0"/>
    <w:rsid w:val="003F25E6"/>
    <w:rsid w:val="003F26EB"/>
    <w:rsid w:val="003F2D93"/>
    <w:rsid w:val="003F335C"/>
    <w:rsid w:val="003F3B3A"/>
    <w:rsid w:val="003F4818"/>
    <w:rsid w:val="003F519A"/>
    <w:rsid w:val="003F51DD"/>
    <w:rsid w:val="003F526E"/>
    <w:rsid w:val="003F5452"/>
    <w:rsid w:val="003F55C1"/>
    <w:rsid w:val="003F5673"/>
    <w:rsid w:val="003F6356"/>
    <w:rsid w:val="003F6AD3"/>
    <w:rsid w:val="00400055"/>
    <w:rsid w:val="00401529"/>
    <w:rsid w:val="00401CE2"/>
    <w:rsid w:val="0040286D"/>
    <w:rsid w:val="00402F1E"/>
    <w:rsid w:val="004031E3"/>
    <w:rsid w:val="00403E13"/>
    <w:rsid w:val="00404215"/>
    <w:rsid w:val="00404799"/>
    <w:rsid w:val="00404C6A"/>
    <w:rsid w:val="00405030"/>
    <w:rsid w:val="00406629"/>
    <w:rsid w:val="004069EB"/>
    <w:rsid w:val="004074B1"/>
    <w:rsid w:val="00410814"/>
    <w:rsid w:val="004110D5"/>
    <w:rsid w:val="0041127D"/>
    <w:rsid w:val="0041186F"/>
    <w:rsid w:val="004121ED"/>
    <w:rsid w:val="00412588"/>
    <w:rsid w:val="00412720"/>
    <w:rsid w:val="00412D0A"/>
    <w:rsid w:val="00413D86"/>
    <w:rsid w:val="00414813"/>
    <w:rsid w:val="004149B8"/>
    <w:rsid w:val="0041563B"/>
    <w:rsid w:val="00415B3E"/>
    <w:rsid w:val="00416221"/>
    <w:rsid w:val="0041628B"/>
    <w:rsid w:val="004173A6"/>
    <w:rsid w:val="00417B30"/>
    <w:rsid w:val="00417C01"/>
    <w:rsid w:val="00420283"/>
    <w:rsid w:val="00420A6C"/>
    <w:rsid w:val="0042136C"/>
    <w:rsid w:val="00422178"/>
    <w:rsid w:val="004225D2"/>
    <w:rsid w:val="0042282B"/>
    <w:rsid w:val="00422F2B"/>
    <w:rsid w:val="0042332F"/>
    <w:rsid w:val="0042335B"/>
    <w:rsid w:val="00423625"/>
    <w:rsid w:val="0042376F"/>
    <w:rsid w:val="00424163"/>
    <w:rsid w:val="004241A5"/>
    <w:rsid w:val="0042469E"/>
    <w:rsid w:val="0042481F"/>
    <w:rsid w:val="00425336"/>
    <w:rsid w:val="004253B1"/>
    <w:rsid w:val="004257C9"/>
    <w:rsid w:val="00425F8F"/>
    <w:rsid w:val="0042675E"/>
    <w:rsid w:val="00426AC5"/>
    <w:rsid w:val="00426F10"/>
    <w:rsid w:val="00427E93"/>
    <w:rsid w:val="00430776"/>
    <w:rsid w:val="00430E7A"/>
    <w:rsid w:val="0043202A"/>
    <w:rsid w:val="00432B40"/>
    <w:rsid w:val="00432CF1"/>
    <w:rsid w:val="00433AF6"/>
    <w:rsid w:val="00433F26"/>
    <w:rsid w:val="004342E9"/>
    <w:rsid w:val="004343BA"/>
    <w:rsid w:val="00434A10"/>
    <w:rsid w:val="00434C77"/>
    <w:rsid w:val="00435116"/>
    <w:rsid w:val="004353A7"/>
    <w:rsid w:val="00435772"/>
    <w:rsid w:val="004357D4"/>
    <w:rsid w:val="0043658B"/>
    <w:rsid w:val="00436BE9"/>
    <w:rsid w:val="004374D7"/>
    <w:rsid w:val="00437C0C"/>
    <w:rsid w:val="0044002A"/>
    <w:rsid w:val="00440399"/>
    <w:rsid w:val="00440431"/>
    <w:rsid w:val="00440604"/>
    <w:rsid w:val="004416AB"/>
    <w:rsid w:val="00441F1C"/>
    <w:rsid w:val="0044262E"/>
    <w:rsid w:val="004438D1"/>
    <w:rsid w:val="0044400C"/>
    <w:rsid w:val="00444B0D"/>
    <w:rsid w:val="00445101"/>
    <w:rsid w:val="00445197"/>
    <w:rsid w:val="00445A1D"/>
    <w:rsid w:val="00445F19"/>
    <w:rsid w:val="004460EB"/>
    <w:rsid w:val="00446790"/>
    <w:rsid w:val="00446F81"/>
    <w:rsid w:val="00447EAA"/>
    <w:rsid w:val="00450808"/>
    <w:rsid w:val="0045098D"/>
    <w:rsid w:val="00450996"/>
    <w:rsid w:val="004519E1"/>
    <w:rsid w:val="00451EB9"/>
    <w:rsid w:val="00452F49"/>
    <w:rsid w:val="00453877"/>
    <w:rsid w:val="004539CC"/>
    <w:rsid w:val="00453F8E"/>
    <w:rsid w:val="004542DE"/>
    <w:rsid w:val="00454C89"/>
    <w:rsid w:val="00454F3B"/>
    <w:rsid w:val="00455130"/>
    <w:rsid w:val="00456053"/>
    <w:rsid w:val="00456B18"/>
    <w:rsid w:val="004573E2"/>
    <w:rsid w:val="004579EF"/>
    <w:rsid w:val="00457FBF"/>
    <w:rsid w:val="004602C3"/>
    <w:rsid w:val="00460D14"/>
    <w:rsid w:val="00460EE3"/>
    <w:rsid w:val="0046110B"/>
    <w:rsid w:val="00461389"/>
    <w:rsid w:val="004613BA"/>
    <w:rsid w:val="004613DB"/>
    <w:rsid w:val="0046167E"/>
    <w:rsid w:val="00461ACA"/>
    <w:rsid w:val="00461CC9"/>
    <w:rsid w:val="00463318"/>
    <w:rsid w:val="004634E2"/>
    <w:rsid w:val="00464DD4"/>
    <w:rsid w:val="00465717"/>
    <w:rsid w:val="004665E0"/>
    <w:rsid w:val="00466AC0"/>
    <w:rsid w:val="00466E9A"/>
    <w:rsid w:val="004679FE"/>
    <w:rsid w:val="0047011D"/>
    <w:rsid w:val="00470378"/>
    <w:rsid w:val="00470AF0"/>
    <w:rsid w:val="00470E13"/>
    <w:rsid w:val="00471615"/>
    <w:rsid w:val="00471D20"/>
    <w:rsid w:val="0047320C"/>
    <w:rsid w:val="0047373A"/>
    <w:rsid w:val="00473A5B"/>
    <w:rsid w:val="00475591"/>
    <w:rsid w:val="0047560C"/>
    <w:rsid w:val="00475CB1"/>
    <w:rsid w:val="0047672B"/>
    <w:rsid w:val="00476C36"/>
    <w:rsid w:val="00477059"/>
    <w:rsid w:val="00477485"/>
    <w:rsid w:val="004778C6"/>
    <w:rsid w:val="0048005F"/>
    <w:rsid w:val="00480F05"/>
    <w:rsid w:val="00480FAB"/>
    <w:rsid w:val="004818EB"/>
    <w:rsid w:val="00481D41"/>
    <w:rsid w:val="004824B4"/>
    <w:rsid w:val="004832DC"/>
    <w:rsid w:val="00483B5E"/>
    <w:rsid w:val="00484F87"/>
    <w:rsid w:val="00486264"/>
    <w:rsid w:val="004865F2"/>
    <w:rsid w:val="004869CB"/>
    <w:rsid w:val="00486FE9"/>
    <w:rsid w:val="00487751"/>
    <w:rsid w:val="004900C3"/>
    <w:rsid w:val="004907E0"/>
    <w:rsid w:val="004908E4"/>
    <w:rsid w:val="00491474"/>
    <w:rsid w:val="004914B7"/>
    <w:rsid w:val="004918C7"/>
    <w:rsid w:val="00491C1D"/>
    <w:rsid w:val="00491D7E"/>
    <w:rsid w:val="00492150"/>
    <w:rsid w:val="00494148"/>
    <w:rsid w:val="0049434D"/>
    <w:rsid w:val="00494771"/>
    <w:rsid w:val="00494A7F"/>
    <w:rsid w:val="00494E4F"/>
    <w:rsid w:val="00495430"/>
    <w:rsid w:val="00495D2A"/>
    <w:rsid w:val="00495ECB"/>
    <w:rsid w:val="00495F91"/>
    <w:rsid w:val="00496218"/>
    <w:rsid w:val="00496B9E"/>
    <w:rsid w:val="00497106"/>
    <w:rsid w:val="0049761D"/>
    <w:rsid w:val="004A009E"/>
    <w:rsid w:val="004A0199"/>
    <w:rsid w:val="004A0ED0"/>
    <w:rsid w:val="004A162B"/>
    <w:rsid w:val="004A1EF4"/>
    <w:rsid w:val="004A2924"/>
    <w:rsid w:val="004A3070"/>
    <w:rsid w:val="004A3251"/>
    <w:rsid w:val="004A49FD"/>
    <w:rsid w:val="004A4FF1"/>
    <w:rsid w:val="004A52AC"/>
    <w:rsid w:val="004A55D3"/>
    <w:rsid w:val="004A5EE4"/>
    <w:rsid w:val="004A60E6"/>
    <w:rsid w:val="004A6CB6"/>
    <w:rsid w:val="004A7307"/>
    <w:rsid w:val="004A78D9"/>
    <w:rsid w:val="004A796F"/>
    <w:rsid w:val="004A7A66"/>
    <w:rsid w:val="004B0783"/>
    <w:rsid w:val="004B0C27"/>
    <w:rsid w:val="004B125B"/>
    <w:rsid w:val="004B16CB"/>
    <w:rsid w:val="004B2405"/>
    <w:rsid w:val="004B25EE"/>
    <w:rsid w:val="004B2B3C"/>
    <w:rsid w:val="004B2C07"/>
    <w:rsid w:val="004B3D81"/>
    <w:rsid w:val="004B3E19"/>
    <w:rsid w:val="004B43E5"/>
    <w:rsid w:val="004B4B74"/>
    <w:rsid w:val="004B5704"/>
    <w:rsid w:val="004B58D1"/>
    <w:rsid w:val="004B5CD2"/>
    <w:rsid w:val="004B6447"/>
    <w:rsid w:val="004B65DB"/>
    <w:rsid w:val="004B6867"/>
    <w:rsid w:val="004B6985"/>
    <w:rsid w:val="004B7071"/>
    <w:rsid w:val="004B7185"/>
    <w:rsid w:val="004B72D0"/>
    <w:rsid w:val="004B7848"/>
    <w:rsid w:val="004B7956"/>
    <w:rsid w:val="004B7B8C"/>
    <w:rsid w:val="004C1720"/>
    <w:rsid w:val="004C2545"/>
    <w:rsid w:val="004C3851"/>
    <w:rsid w:val="004C3920"/>
    <w:rsid w:val="004C3A38"/>
    <w:rsid w:val="004C4983"/>
    <w:rsid w:val="004C49FD"/>
    <w:rsid w:val="004C4CCE"/>
    <w:rsid w:val="004C5031"/>
    <w:rsid w:val="004C5331"/>
    <w:rsid w:val="004C5FEF"/>
    <w:rsid w:val="004C6A74"/>
    <w:rsid w:val="004C7621"/>
    <w:rsid w:val="004C7C5A"/>
    <w:rsid w:val="004D00AB"/>
    <w:rsid w:val="004D03D7"/>
    <w:rsid w:val="004D08F6"/>
    <w:rsid w:val="004D0C0C"/>
    <w:rsid w:val="004D1886"/>
    <w:rsid w:val="004D3C1B"/>
    <w:rsid w:val="004D4A49"/>
    <w:rsid w:val="004D4DA7"/>
    <w:rsid w:val="004D5F37"/>
    <w:rsid w:val="004D6121"/>
    <w:rsid w:val="004D6815"/>
    <w:rsid w:val="004D7327"/>
    <w:rsid w:val="004D7458"/>
    <w:rsid w:val="004D7EB0"/>
    <w:rsid w:val="004E0983"/>
    <w:rsid w:val="004E18C7"/>
    <w:rsid w:val="004E278F"/>
    <w:rsid w:val="004E2A23"/>
    <w:rsid w:val="004E39A8"/>
    <w:rsid w:val="004E4329"/>
    <w:rsid w:val="004E5030"/>
    <w:rsid w:val="004E5A4F"/>
    <w:rsid w:val="004E7071"/>
    <w:rsid w:val="004F01BA"/>
    <w:rsid w:val="004F1D3A"/>
    <w:rsid w:val="004F22F2"/>
    <w:rsid w:val="004F27B4"/>
    <w:rsid w:val="004F402C"/>
    <w:rsid w:val="004F4609"/>
    <w:rsid w:val="004F4BB5"/>
    <w:rsid w:val="004F52A3"/>
    <w:rsid w:val="004F52A4"/>
    <w:rsid w:val="004F53ED"/>
    <w:rsid w:val="004F55CB"/>
    <w:rsid w:val="004F5663"/>
    <w:rsid w:val="004F57ED"/>
    <w:rsid w:val="004F5816"/>
    <w:rsid w:val="004F58C8"/>
    <w:rsid w:val="004F5BF0"/>
    <w:rsid w:val="004F617B"/>
    <w:rsid w:val="004F618E"/>
    <w:rsid w:val="004F714F"/>
    <w:rsid w:val="004F764B"/>
    <w:rsid w:val="004F7841"/>
    <w:rsid w:val="004F7DF9"/>
    <w:rsid w:val="005002A1"/>
    <w:rsid w:val="00501FE4"/>
    <w:rsid w:val="005026B3"/>
    <w:rsid w:val="00502752"/>
    <w:rsid w:val="005028EA"/>
    <w:rsid w:val="00502EF6"/>
    <w:rsid w:val="00506CC9"/>
    <w:rsid w:val="00506F4A"/>
    <w:rsid w:val="005073D6"/>
    <w:rsid w:val="0050773A"/>
    <w:rsid w:val="0050785F"/>
    <w:rsid w:val="00510828"/>
    <w:rsid w:val="005109B8"/>
    <w:rsid w:val="00510BDA"/>
    <w:rsid w:val="005113B8"/>
    <w:rsid w:val="005114A9"/>
    <w:rsid w:val="00512597"/>
    <w:rsid w:val="00512839"/>
    <w:rsid w:val="00513DFC"/>
    <w:rsid w:val="005140C7"/>
    <w:rsid w:val="00514116"/>
    <w:rsid w:val="00514569"/>
    <w:rsid w:val="00514ACE"/>
    <w:rsid w:val="00514E58"/>
    <w:rsid w:val="00514EC0"/>
    <w:rsid w:val="005153B5"/>
    <w:rsid w:val="00515721"/>
    <w:rsid w:val="00515779"/>
    <w:rsid w:val="005165F8"/>
    <w:rsid w:val="0051699F"/>
    <w:rsid w:val="00516FB0"/>
    <w:rsid w:val="0051705B"/>
    <w:rsid w:val="005173C4"/>
    <w:rsid w:val="0052030A"/>
    <w:rsid w:val="0052070F"/>
    <w:rsid w:val="00520BDD"/>
    <w:rsid w:val="00520D38"/>
    <w:rsid w:val="005219F6"/>
    <w:rsid w:val="00521CE0"/>
    <w:rsid w:val="00521E03"/>
    <w:rsid w:val="00521E59"/>
    <w:rsid w:val="005232EA"/>
    <w:rsid w:val="00523F38"/>
    <w:rsid w:val="00525471"/>
    <w:rsid w:val="005257AC"/>
    <w:rsid w:val="005259B3"/>
    <w:rsid w:val="00527D61"/>
    <w:rsid w:val="00527FBE"/>
    <w:rsid w:val="0053179B"/>
    <w:rsid w:val="00531ABE"/>
    <w:rsid w:val="0053273B"/>
    <w:rsid w:val="005329CE"/>
    <w:rsid w:val="00532BB2"/>
    <w:rsid w:val="00534996"/>
    <w:rsid w:val="00534DE4"/>
    <w:rsid w:val="00535624"/>
    <w:rsid w:val="005363C2"/>
    <w:rsid w:val="00536918"/>
    <w:rsid w:val="00536EE6"/>
    <w:rsid w:val="00537B22"/>
    <w:rsid w:val="00540CDD"/>
    <w:rsid w:val="00541A00"/>
    <w:rsid w:val="00541BDD"/>
    <w:rsid w:val="005427B4"/>
    <w:rsid w:val="005427D9"/>
    <w:rsid w:val="00542D48"/>
    <w:rsid w:val="00542D6F"/>
    <w:rsid w:val="00543320"/>
    <w:rsid w:val="005443EC"/>
    <w:rsid w:val="005443F1"/>
    <w:rsid w:val="00545022"/>
    <w:rsid w:val="005450FC"/>
    <w:rsid w:val="0054558D"/>
    <w:rsid w:val="00545F05"/>
    <w:rsid w:val="00545F4B"/>
    <w:rsid w:val="00546FE9"/>
    <w:rsid w:val="00547F29"/>
    <w:rsid w:val="00550612"/>
    <w:rsid w:val="00550847"/>
    <w:rsid w:val="00550FBD"/>
    <w:rsid w:val="005510E8"/>
    <w:rsid w:val="00551129"/>
    <w:rsid w:val="0055145E"/>
    <w:rsid w:val="005515AD"/>
    <w:rsid w:val="00551ABE"/>
    <w:rsid w:val="00551F8B"/>
    <w:rsid w:val="005534E4"/>
    <w:rsid w:val="00553D35"/>
    <w:rsid w:val="00553EB3"/>
    <w:rsid w:val="00554109"/>
    <w:rsid w:val="0055450C"/>
    <w:rsid w:val="0055470B"/>
    <w:rsid w:val="0055564F"/>
    <w:rsid w:val="00555C97"/>
    <w:rsid w:val="0055743E"/>
    <w:rsid w:val="005609DE"/>
    <w:rsid w:val="00560D27"/>
    <w:rsid w:val="005610D4"/>
    <w:rsid w:val="0056167B"/>
    <w:rsid w:val="00562D98"/>
    <w:rsid w:val="005630C6"/>
    <w:rsid w:val="005642EE"/>
    <w:rsid w:val="00565A4B"/>
    <w:rsid w:val="0056611D"/>
    <w:rsid w:val="005663FD"/>
    <w:rsid w:val="005670CB"/>
    <w:rsid w:val="00567557"/>
    <w:rsid w:val="00567D89"/>
    <w:rsid w:val="00567E2B"/>
    <w:rsid w:val="00570126"/>
    <w:rsid w:val="00570C54"/>
    <w:rsid w:val="00572D5D"/>
    <w:rsid w:val="00572E03"/>
    <w:rsid w:val="00573154"/>
    <w:rsid w:val="00573C69"/>
    <w:rsid w:val="0057440C"/>
    <w:rsid w:val="00574E09"/>
    <w:rsid w:val="0057627B"/>
    <w:rsid w:val="00576474"/>
    <w:rsid w:val="00576969"/>
    <w:rsid w:val="00577758"/>
    <w:rsid w:val="00580854"/>
    <w:rsid w:val="00581625"/>
    <w:rsid w:val="00581898"/>
    <w:rsid w:val="00581B64"/>
    <w:rsid w:val="00581F19"/>
    <w:rsid w:val="005826CD"/>
    <w:rsid w:val="00582A05"/>
    <w:rsid w:val="00583E1A"/>
    <w:rsid w:val="00584090"/>
    <w:rsid w:val="0058426F"/>
    <w:rsid w:val="00584294"/>
    <w:rsid w:val="00584FD2"/>
    <w:rsid w:val="00585633"/>
    <w:rsid w:val="00585E5F"/>
    <w:rsid w:val="00587493"/>
    <w:rsid w:val="0058751E"/>
    <w:rsid w:val="00587D25"/>
    <w:rsid w:val="00590481"/>
    <w:rsid w:val="00590825"/>
    <w:rsid w:val="00590921"/>
    <w:rsid w:val="005909F7"/>
    <w:rsid w:val="00590F9C"/>
    <w:rsid w:val="0059121A"/>
    <w:rsid w:val="00591276"/>
    <w:rsid w:val="0059130D"/>
    <w:rsid w:val="005915E4"/>
    <w:rsid w:val="00591820"/>
    <w:rsid w:val="00591C10"/>
    <w:rsid w:val="00591C2E"/>
    <w:rsid w:val="005928C4"/>
    <w:rsid w:val="00592B09"/>
    <w:rsid w:val="00592B17"/>
    <w:rsid w:val="00593597"/>
    <w:rsid w:val="00593DA7"/>
    <w:rsid w:val="0059416C"/>
    <w:rsid w:val="005943B7"/>
    <w:rsid w:val="0059506D"/>
    <w:rsid w:val="00595155"/>
    <w:rsid w:val="005957F2"/>
    <w:rsid w:val="0059620B"/>
    <w:rsid w:val="00596255"/>
    <w:rsid w:val="00597346"/>
    <w:rsid w:val="005978E8"/>
    <w:rsid w:val="0059791D"/>
    <w:rsid w:val="00597AEC"/>
    <w:rsid w:val="00597C4E"/>
    <w:rsid w:val="005A0124"/>
    <w:rsid w:val="005A13E0"/>
    <w:rsid w:val="005A1987"/>
    <w:rsid w:val="005A2843"/>
    <w:rsid w:val="005A29BA"/>
    <w:rsid w:val="005A29CC"/>
    <w:rsid w:val="005A2ED3"/>
    <w:rsid w:val="005A30F2"/>
    <w:rsid w:val="005A3968"/>
    <w:rsid w:val="005A4111"/>
    <w:rsid w:val="005A42BA"/>
    <w:rsid w:val="005A4504"/>
    <w:rsid w:val="005A4C93"/>
    <w:rsid w:val="005A5D3F"/>
    <w:rsid w:val="005A64F5"/>
    <w:rsid w:val="005A7B46"/>
    <w:rsid w:val="005A7F83"/>
    <w:rsid w:val="005B0F66"/>
    <w:rsid w:val="005B1503"/>
    <w:rsid w:val="005B1F21"/>
    <w:rsid w:val="005B2359"/>
    <w:rsid w:val="005B2674"/>
    <w:rsid w:val="005B290A"/>
    <w:rsid w:val="005B33FD"/>
    <w:rsid w:val="005B3672"/>
    <w:rsid w:val="005B3D89"/>
    <w:rsid w:val="005B4E1B"/>
    <w:rsid w:val="005B5212"/>
    <w:rsid w:val="005B56CB"/>
    <w:rsid w:val="005B5979"/>
    <w:rsid w:val="005B5B29"/>
    <w:rsid w:val="005B6281"/>
    <w:rsid w:val="005B62C6"/>
    <w:rsid w:val="005B7981"/>
    <w:rsid w:val="005B7A4E"/>
    <w:rsid w:val="005C00AF"/>
    <w:rsid w:val="005C0139"/>
    <w:rsid w:val="005C09D0"/>
    <w:rsid w:val="005C21B2"/>
    <w:rsid w:val="005C2278"/>
    <w:rsid w:val="005C2B32"/>
    <w:rsid w:val="005C302B"/>
    <w:rsid w:val="005C31C6"/>
    <w:rsid w:val="005C31C9"/>
    <w:rsid w:val="005C3B6B"/>
    <w:rsid w:val="005C3F4A"/>
    <w:rsid w:val="005C52CC"/>
    <w:rsid w:val="005C549A"/>
    <w:rsid w:val="005C57B1"/>
    <w:rsid w:val="005C5BC6"/>
    <w:rsid w:val="005C6707"/>
    <w:rsid w:val="005C69AB"/>
    <w:rsid w:val="005C6A14"/>
    <w:rsid w:val="005C6C93"/>
    <w:rsid w:val="005C76BB"/>
    <w:rsid w:val="005C7F80"/>
    <w:rsid w:val="005D0DF9"/>
    <w:rsid w:val="005D1325"/>
    <w:rsid w:val="005D22BF"/>
    <w:rsid w:val="005D24C4"/>
    <w:rsid w:val="005D2D6F"/>
    <w:rsid w:val="005D2F5C"/>
    <w:rsid w:val="005D30E1"/>
    <w:rsid w:val="005D3111"/>
    <w:rsid w:val="005D37B3"/>
    <w:rsid w:val="005D3819"/>
    <w:rsid w:val="005D3A27"/>
    <w:rsid w:val="005D4805"/>
    <w:rsid w:val="005D50E4"/>
    <w:rsid w:val="005D5100"/>
    <w:rsid w:val="005D510E"/>
    <w:rsid w:val="005D541E"/>
    <w:rsid w:val="005D560B"/>
    <w:rsid w:val="005D5617"/>
    <w:rsid w:val="005D579D"/>
    <w:rsid w:val="005D601D"/>
    <w:rsid w:val="005D71C2"/>
    <w:rsid w:val="005D7323"/>
    <w:rsid w:val="005D7627"/>
    <w:rsid w:val="005D772B"/>
    <w:rsid w:val="005E05AF"/>
    <w:rsid w:val="005E0705"/>
    <w:rsid w:val="005E1271"/>
    <w:rsid w:val="005E12BC"/>
    <w:rsid w:val="005E141F"/>
    <w:rsid w:val="005E15A7"/>
    <w:rsid w:val="005E2A7E"/>
    <w:rsid w:val="005E2E27"/>
    <w:rsid w:val="005E2FEE"/>
    <w:rsid w:val="005E3363"/>
    <w:rsid w:val="005E506F"/>
    <w:rsid w:val="005E5C82"/>
    <w:rsid w:val="005E6182"/>
    <w:rsid w:val="005E6756"/>
    <w:rsid w:val="005E6E29"/>
    <w:rsid w:val="005F03DB"/>
    <w:rsid w:val="005F07A8"/>
    <w:rsid w:val="005F07F3"/>
    <w:rsid w:val="005F092D"/>
    <w:rsid w:val="005F0B60"/>
    <w:rsid w:val="005F16D7"/>
    <w:rsid w:val="005F1F5A"/>
    <w:rsid w:val="005F2BD2"/>
    <w:rsid w:val="005F3274"/>
    <w:rsid w:val="005F3DA9"/>
    <w:rsid w:val="005F4165"/>
    <w:rsid w:val="005F44B7"/>
    <w:rsid w:val="005F4F1A"/>
    <w:rsid w:val="005F4FAA"/>
    <w:rsid w:val="005F5BFF"/>
    <w:rsid w:val="005F5D3F"/>
    <w:rsid w:val="005F690B"/>
    <w:rsid w:val="005F7572"/>
    <w:rsid w:val="005F7627"/>
    <w:rsid w:val="005F7E55"/>
    <w:rsid w:val="00600C17"/>
    <w:rsid w:val="00601674"/>
    <w:rsid w:val="006017F8"/>
    <w:rsid w:val="00602905"/>
    <w:rsid w:val="00602D3B"/>
    <w:rsid w:val="006040E7"/>
    <w:rsid w:val="00605A52"/>
    <w:rsid w:val="006066B4"/>
    <w:rsid w:val="00606752"/>
    <w:rsid w:val="00606910"/>
    <w:rsid w:val="00606F55"/>
    <w:rsid w:val="00607CE0"/>
    <w:rsid w:val="0061009A"/>
    <w:rsid w:val="006100E2"/>
    <w:rsid w:val="006108A3"/>
    <w:rsid w:val="00610934"/>
    <w:rsid w:val="00610AAA"/>
    <w:rsid w:val="00610B59"/>
    <w:rsid w:val="00610F52"/>
    <w:rsid w:val="00613171"/>
    <w:rsid w:val="00613966"/>
    <w:rsid w:val="0061646E"/>
    <w:rsid w:val="006168F2"/>
    <w:rsid w:val="00617D9E"/>
    <w:rsid w:val="00620EE5"/>
    <w:rsid w:val="0062113D"/>
    <w:rsid w:val="006215FB"/>
    <w:rsid w:val="00621934"/>
    <w:rsid w:val="00621EC0"/>
    <w:rsid w:val="00622B69"/>
    <w:rsid w:val="00623725"/>
    <w:rsid w:val="00624373"/>
    <w:rsid w:val="00624513"/>
    <w:rsid w:val="00624855"/>
    <w:rsid w:val="00625373"/>
    <w:rsid w:val="0062567D"/>
    <w:rsid w:val="0062571B"/>
    <w:rsid w:val="006259AA"/>
    <w:rsid w:val="00625BC7"/>
    <w:rsid w:val="00625E0A"/>
    <w:rsid w:val="00626735"/>
    <w:rsid w:val="00626E0B"/>
    <w:rsid w:val="00626F21"/>
    <w:rsid w:val="00627193"/>
    <w:rsid w:val="00627CAC"/>
    <w:rsid w:val="00627CEF"/>
    <w:rsid w:val="00627CFC"/>
    <w:rsid w:val="006302C0"/>
    <w:rsid w:val="006318A8"/>
    <w:rsid w:val="00632906"/>
    <w:rsid w:val="006329AE"/>
    <w:rsid w:val="006334B2"/>
    <w:rsid w:val="006335D5"/>
    <w:rsid w:val="00633612"/>
    <w:rsid w:val="00633735"/>
    <w:rsid w:val="006337CC"/>
    <w:rsid w:val="006338F3"/>
    <w:rsid w:val="006339C3"/>
    <w:rsid w:val="00633A3B"/>
    <w:rsid w:val="00633C9F"/>
    <w:rsid w:val="00635011"/>
    <w:rsid w:val="006351C5"/>
    <w:rsid w:val="0063568F"/>
    <w:rsid w:val="00635D59"/>
    <w:rsid w:val="00635EDE"/>
    <w:rsid w:val="006361ED"/>
    <w:rsid w:val="00636D84"/>
    <w:rsid w:val="0063742A"/>
    <w:rsid w:val="00637FE3"/>
    <w:rsid w:val="006410B0"/>
    <w:rsid w:val="00642566"/>
    <w:rsid w:val="0064291F"/>
    <w:rsid w:val="00642CF0"/>
    <w:rsid w:val="0064328A"/>
    <w:rsid w:val="006432A8"/>
    <w:rsid w:val="0064453A"/>
    <w:rsid w:val="00645906"/>
    <w:rsid w:val="00645B15"/>
    <w:rsid w:val="006460E5"/>
    <w:rsid w:val="00646BC7"/>
    <w:rsid w:val="0065047D"/>
    <w:rsid w:val="00650698"/>
    <w:rsid w:val="00650A92"/>
    <w:rsid w:val="00650E57"/>
    <w:rsid w:val="006523E0"/>
    <w:rsid w:val="006524CC"/>
    <w:rsid w:val="00652730"/>
    <w:rsid w:val="00652832"/>
    <w:rsid w:val="00654B81"/>
    <w:rsid w:val="00655B18"/>
    <w:rsid w:val="00656128"/>
    <w:rsid w:val="00656219"/>
    <w:rsid w:val="00656F89"/>
    <w:rsid w:val="0065764A"/>
    <w:rsid w:val="0065768E"/>
    <w:rsid w:val="00657792"/>
    <w:rsid w:val="0065780A"/>
    <w:rsid w:val="00657C21"/>
    <w:rsid w:val="00657F67"/>
    <w:rsid w:val="0066080A"/>
    <w:rsid w:val="006613F7"/>
    <w:rsid w:val="006615B6"/>
    <w:rsid w:val="006620E8"/>
    <w:rsid w:val="006624DF"/>
    <w:rsid w:val="00663608"/>
    <w:rsid w:val="00663817"/>
    <w:rsid w:val="006640F7"/>
    <w:rsid w:val="006647BF"/>
    <w:rsid w:val="006649B9"/>
    <w:rsid w:val="00664B4B"/>
    <w:rsid w:val="00665029"/>
    <w:rsid w:val="00665179"/>
    <w:rsid w:val="00665C72"/>
    <w:rsid w:val="00666753"/>
    <w:rsid w:val="006667B0"/>
    <w:rsid w:val="00666963"/>
    <w:rsid w:val="00666A12"/>
    <w:rsid w:val="00666CFD"/>
    <w:rsid w:val="00670994"/>
    <w:rsid w:val="00670D58"/>
    <w:rsid w:val="00670DCF"/>
    <w:rsid w:val="00671802"/>
    <w:rsid w:val="00672049"/>
    <w:rsid w:val="00672252"/>
    <w:rsid w:val="0067247F"/>
    <w:rsid w:val="006724E0"/>
    <w:rsid w:val="006728A8"/>
    <w:rsid w:val="00672974"/>
    <w:rsid w:val="00672D4C"/>
    <w:rsid w:val="0067353A"/>
    <w:rsid w:val="00674380"/>
    <w:rsid w:val="0067440C"/>
    <w:rsid w:val="006757A5"/>
    <w:rsid w:val="00675D0B"/>
    <w:rsid w:val="00676A99"/>
    <w:rsid w:val="0067796F"/>
    <w:rsid w:val="006803C1"/>
    <w:rsid w:val="006806F0"/>
    <w:rsid w:val="00680DBC"/>
    <w:rsid w:val="0068122E"/>
    <w:rsid w:val="006817E1"/>
    <w:rsid w:val="00682250"/>
    <w:rsid w:val="00683F1C"/>
    <w:rsid w:val="00684ED8"/>
    <w:rsid w:val="00685319"/>
    <w:rsid w:val="006853EB"/>
    <w:rsid w:val="006856A9"/>
    <w:rsid w:val="0068573C"/>
    <w:rsid w:val="00685DFC"/>
    <w:rsid w:val="006863F6"/>
    <w:rsid w:val="0068663D"/>
    <w:rsid w:val="006867F8"/>
    <w:rsid w:val="00686FDA"/>
    <w:rsid w:val="006870CB"/>
    <w:rsid w:val="006873CC"/>
    <w:rsid w:val="006877B8"/>
    <w:rsid w:val="00687ADF"/>
    <w:rsid w:val="0069020D"/>
    <w:rsid w:val="006903AA"/>
    <w:rsid w:val="00690580"/>
    <w:rsid w:val="006908CF"/>
    <w:rsid w:val="006908DA"/>
    <w:rsid w:val="00691119"/>
    <w:rsid w:val="00691C6F"/>
    <w:rsid w:val="00691ECC"/>
    <w:rsid w:val="00692181"/>
    <w:rsid w:val="00693086"/>
    <w:rsid w:val="006934DE"/>
    <w:rsid w:val="006934E7"/>
    <w:rsid w:val="0069381D"/>
    <w:rsid w:val="00693C04"/>
    <w:rsid w:val="00693D94"/>
    <w:rsid w:val="0069472E"/>
    <w:rsid w:val="0069676B"/>
    <w:rsid w:val="0069695C"/>
    <w:rsid w:val="00696AD6"/>
    <w:rsid w:val="00696B71"/>
    <w:rsid w:val="00696C73"/>
    <w:rsid w:val="006974C0"/>
    <w:rsid w:val="00697D3B"/>
    <w:rsid w:val="00697F91"/>
    <w:rsid w:val="006A10E6"/>
    <w:rsid w:val="006A1EF0"/>
    <w:rsid w:val="006A222E"/>
    <w:rsid w:val="006A22F7"/>
    <w:rsid w:val="006A2DE0"/>
    <w:rsid w:val="006A3B56"/>
    <w:rsid w:val="006A524B"/>
    <w:rsid w:val="006A59AE"/>
    <w:rsid w:val="006A6AE9"/>
    <w:rsid w:val="006A7755"/>
    <w:rsid w:val="006A78B9"/>
    <w:rsid w:val="006B02C2"/>
    <w:rsid w:val="006B0610"/>
    <w:rsid w:val="006B0669"/>
    <w:rsid w:val="006B0A73"/>
    <w:rsid w:val="006B0F0D"/>
    <w:rsid w:val="006B0F82"/>
    <w:rsid w:val="006B1761"/>
    <w:rsid w:val="006B1EEA"/>
    <w:rsid w:val="006B2514"/>
    <w:rsid w:val="006B3069"/>
    <w:rsid w:val="006B4270"/>
    <w:rsid w:val="006B4652"/>
    <w:rsid w:val="006B57FA"/>
    <w:rsid w:val="006B66F5"/>
    <w:rsid w:val="006B6BDD"/>
    <w:rsid w:val="006B6C16"/>
    <w:rsid w:val="006B6CEA"/>
    <w:rsid w:val="006B7FC2"/>
    <w:rsid w:val="006C0170"/>
    <w:rsid w:val="006C04CB"/>
    <w:rsid w:val="006C1224"/>
    <w:rsid w:val="006C13BE"/>
    <w:rsid w:val="006C265A"/>
    <w:rsid w:val="006C45FE"/>
    <w:rsid w:val="006C5011"/>
    <w:rsid w:val="006C52F7"/>
    <w:rsid w:val="006C5AF5"/>
    <w:rsid w:val="006C6C11"/>
    <w:rsid w:val="006C6E75"/>
    <w:rsid w:val="006C79BC"/>
    <w:rsid w:val="006C7A9E"/>
    <w:rsid w:val="006C7C41"/>
    <w:rsid w:val="006D0F99"/>
    <w:rsid w:val="006D116F"/>
    <w:rsid w:val="006D1A89"/>
    <w:rsid w:val="006D2013"/>
    <w:rsid w:val="006D37DB"/>
    <w:rsid w:val="006D4B6C"/>
    <w:rsid w:val="006D4E2E"/>
    <w:rsid w:val="006D5030"/>
    <w:rsid w:val="006D5211"/>
    <w:rsid w:val="006D6B66"/>
    <w:rsid w:val="006D7535"/>
    <w:rsid w:val="006D7858"/>
    <w:rsid w:val="006E078F"/>
    <w:rsid w:val="006E0805"/>
    <w:rsid w:val="006E0ABC"/>
    <w:rsid w:val="006E12B5"/>
    <w:rsid w:val="006E38A2"/>
    <w:rsid w:val="006E4221"/>
    <w:rsid w:val="006E4D3D"/>
    <w:rsid w:val="006E5004"/>
    <w:rsid w:val="006E58AF"/>
    <w:rsid w:val="006E5AD0"/>
    <w:rsid w:val="006E6CCA"/>
    <w:rsid w:val="006E73C5"/>
    <w:rsid w:val="006E7CAB"/>
    <w:rsid w:val="006F1BF1"/>
    <w:rsid w:val="006F214D"/>
    <w:rsid w:val="006F21AD"/>
    <w:rsid w:val="006F256A"/>
    <w:rsid w:val="006F2CD1"/>
    <w:rsid w:val="006F38DE"/>
    <w:rsid w:val="006F3D44"/>
    <w:rsid w:val="006F4066"/>
    <w:rsid w:val="006F4606"/>
    <w:rsid w:val="006F5082"/>
    <w:rsid w:val="006F5980"/>
    <w:rsid w:val="006F6375"/>
    <w:rsid w:val="006F66D1"/>
    <w:rsid w:val="006F6C33"/>
    <w:rsid w:val="006F72F6"/>
    <w:rsid w:val="006F79D0"/>
    <w:rsid w:val="006F7D02"/>
    <w:rsid w:val="006F7DE2"/>
    <w:rsid w:val="0070058A"/>
    <w:rsid w:val="00700DA7"/>
    <w:rsid w:val="00702113"/>
    <w:rsid w:val="007024E7"/>
    <w:rsid w:val="0070296B"/>
    <w:rsid w:val="007035A3"/>
    <w:rsid w:val="00703E71"/>
    <w:rsid w:val="007045AC"/>
    <w:rsid w:val="00704A8E"/>
    <w:rsid w:val="00704F5F"/>
    <w:rsid w:val="00705418"/>
    <w:rsid w:val="0070563F"/>
    <w:rsid w:val="0070569A"/>
    <w:rsid w:val="00705F11"/>
    <w:rsid w:val="00706078"/>
    <w:rsid w:val="007060BB"/>
    <w:rsid w:val="0070623A"/>
    <w:rsid w:val="00706513"/>
    <w:rsid w:val="007068FB"/>
    <w:rsid w:val="00706E79"/>
    <w:rsid w:val="0070789E"/>
    <w:rsid w:val="00710135"/>
    <w:rsid w:val="007106C2"/>
    <w:rsid w:val="00710AD2"/>
    <w:rsid w:val="00710C0A"/>
    <w:rsid w:val="00710EC9"/>
    <w:rsid w:val="00710FD4"/>
    <w:rsid w:val="007118D3"/>
    <w:rsid w:val="00711CE1"/>
    <w:rsid w:val="007129D4"/>
    <w:rsid w:val="00712C30"/>
    <w:rsid w:val="00713BF4"/>
    <w:rsid w:val="00713E59"/>
    <w:rsid w:val="00713FA8"/>
    <w:rsid w:val="00714359"/>
    <w:rsid w:val="007144B6"/>
    <w:rsid w:val="00714813"/>
    <w:rsid w:val="00715162"/>
    <w:rsid w:val="00715466"/>
    <w:rsid w:val="0071555E"/>
    <w:rsid w:val="00715862"/>
    <w:rsid w:val="00715B4F"/>
    <w:rsid w:val="00715BD2"/>
    <w:rsid w:val="007161FF"/>
    <w:rsid w:val="0072022C"/>
    <w:rsid w:val="00720741"/>
    <w:rsid w:val="00720D22"/>
    <w:rsid w:val="00720DDF"/>
    <w:rsid w:val="00720F89"/>
    <w:rsid w:val="00722115"/>
    <w:rsid w:val="00723C6D"/>
    <w:rsid w:val="00724547"/>
    <w:rsid w:val="007245D2"/>
    <w:rsid w:val="0072479C"/>
    <w:rsid w:val="007253BA"/>
    <w:rsid w:val="007255C0"/>
    <w:rsid w:val="0072595D"/>
    <w:rsid w:val="00726330"/>
    <w:rsid w:val="00726A39"/>
    <w:rsid w:val="00726BCB"/>
    <w:rsid w:val="00726E3C"/>
    <w:rsid w:val="00727C39"/>
    <w:rsid w:val="00727F35"/>
    <w:rsid w:val="007308D1"/>
    <w:rsid w:val="00730FB3"/>
    <w:rsid w:val="00731D32"/>
    <w:rsid w:val="00732313"/>
    <w:rsid w:val="00732BDF"/>
    <w:rsid w:val="00733E31"/>
    <w:rsid w:val="007345D8"/>
    <w:rsid w:val="00734DC5"/>
    <w:rsid w:val="0073507A"/>
    <w:rsid w:val="00735367"/>
    <w:rsid w:val="0073553E"/>
    <w:rsid w:val="00735B35"/>
    <w:rsid w:val="007367BE"/>
    <w:rsid w:val="00736D5B"/>
    <w:rsid w:val="00736FD6"/>
    <w:rsid w:val="0074015E"/>
    <w:rsid w:val="00740433"/>
    <w:rsid w:val="00741B26"/>
    <w:rsid w:val="00741D53"/>
    <w:rsid w:val="00744AB3"/>
    <w:rsid w:val="00744C64"/>
    <w:rsid w:val="00745474"/>
    <w:rsid w:val="00745A1D"/>
    <w:rsid w:val="00745B9D"/>
    <w:rsid w:val="00746247"/>
    <w:rsid w:val="00746310"/>
    <w:rsid w:val="00746569"/>
    <w:rsid w:val="00746A64"/>
    <w:rsid w:val="00746BA7"/>
    <w:rsid w:val="00746E7D"/>
    <w:rsid w:val="007471E6"/>
    <w:rsid w:val="00747A8D"/>
    <w:rsid w:val="00750093"/>
    <w:rsid w:val="007500A1"/>
    <w:rsid w:val="0075041F"/>
    <w:rsid w:val="0075092A"/>
    <w:rsid w:val="00750E8F"/>
    <w:rsid w:val="00751E3E"/>
    <w:rsid w:val="00752972"/>
    <w:rsid w:val="007531DB"/>
    <w:rsid w:val="007532D0"/>
    <w:rsid w:val="00754C72"/>
    <w:rsid w:val="00755497"/>
    <w:rsid w:val="007554DC"/>
    <w:rsid w:val="00755FB7"/>
    <w:rsid w:val="0075622E"/>
    <w:rsid w:val="007567E2"/>
    <w:rsid w:val="007569E4"/>
    <w:rsid w:val="00756B9E"/>
    <w:rsid w:val="0075724B"/>
    <w:rsid w:val="00757E19"/>
    <w:rsid w:val="00757E77"/>
    <w:rsid w:val="007610BF"/>
    <w:rsid w:val="00761572"/>
    <w:rsid w:val="0076314F"/>
    <w:rsid w:val="00764A6D"/>
    <w:rsid w:val="00766100"/>
    <w:rsid w:val="007666C9"/>
    <w:rsid w:val="00766BC4"/>
    <w:rsid w:val="00767E24"/>
    <w:rsid w:val="007701CE"/>
    <w:rsid w:val="0077083C"/>
    <w:rsid w:val="0077090B"/>
    <w:rsid w:val="00770A47"/>
    <w:rsid w:val="00770AAC"/>
    <w:rsid w:val="00770BC5"/>
    <w:rsid w:val="00771201"/>
    <w:rsid w:val="007712DA"/>
    <w:rsid w:val="007715F1"/>
    <w:rsid w:val="00771CA4"/>
    <w:rsid w:val="00772643"/>
    <w:rsid w:val="007731C0"/>
    <w:rsid w:val="007743F0"/>
    <w:rsid w:val="00774A91"/>
    <w:rsid w:val="00774EB6"/>
    <w:rsid w:val="00775D4E"/>
    <w:rsid w:val="00776512"/>
    <w:rsid w:val="00776851"/>
    <w:rsid w:val="00776B16"/>
    <w:rsid w:val="0078075B"/>
    <w:rsid w:val="00780DD6"/>
    <w:rsid w:val="007814CF"/>
    <w:rsid w:val="00781583"/>
    <w:rsid w:val="00781CDC"/>
    <w:rsid w:val="007829A7"/>
    <w:rsid w:val="00782C43"/>
    <w:rsid w:val="00783904"/>
    <w:rsid w:val="00783F3C"/>
    <w:rsid w:val="00784607"/>
    <w:rsid w:val="00784C21"/>
    <w:rsid w:val="00785914"/>
    <w:rsid w:val="00785E53"/>
    <w:rsid w:val="007866A7"/>
    <w:rsid w:val="0078701F"/>
    <w:rsid w:val="007901EE"/>
    <w:rsid w:val="00790718"/>
    <w:rsid w:val="007922DB"/>
    <w:rsid w:val="00792BE0"/>
    <w:rsid w:val="0079421B"/>
    <w:rsid w:val="007946AD"/>
    <w:rsid w:val="00794C0B"/>
    <w:rsid w:val="00794C38"/>
    <w:rsid w:val="00794CC9"/>
    <w:rsid w:val="00795644"/>
    <w:rsid w:val="00795DDE"/>
    <w:rsid w:val="00796A22"/>
    <w:rsid w:val="007979F6"/>
    <w:rsid w:val="00797DBD"/>
    <w:rsid w:val="007A0025"/>
    <w:rsid w:val="007A0203"/>
    <w:rsid w:val="007A026F"/>
    <w:rsid w:val="007A03D1"/>
    <w:rsid w:val="007A04DB"/>
    <w:rsid w:val="007A0691"/>
    <w:rsid w:val="007A0977"/>
    <w:rsid w:val="007A0CB4"/>
    <w:rsid w:val="007A0DB3"/>
    <w:rsid w:val="007A114B"/>
    <w:rsid w:val="007A1862"/>
    <w:rsid w:val="007A1AE0"/>
    <w:rsid w:val="007A1CF3"/>
    <w:rsid w:val="007A2017"/>
    <w:rsid w:val="007A24AC"/>
    <w:rsid w:val="007A31D1"/>
    <w:rsid w:val="007A3A22"/>
    <w:rsid w:val="007A425F"/>
    <w:rsid w:val="007A427E"/>
    <w:rsid w:val="007A429E"/>
    <w:rsid w:val="007A4720"/>
    <w:rsid w:val="007A47B5"/>
    <w:rsid w:val="007A56E1"/>
    <w:rsid w:val="007A5802"/>
    <w:rsid w:val="007A6383"/>
    <w:rsid w:val="007A6606"/>
    <w:rsid w:val="007A6E33"/>
    <w:rsid w:val="007A6FB0"/>
    <w:rsid w:val="007A7215"/>
    <w:rsid w:val="007A7345"/>
    <w:rsid w:val="007A75D2"/>
    <w:rsid w:val="007A7A60"/>
    <w:rsid w:val="007A7E1C"/>
    <w:rsid w:val="007B0402"/>
    <w:rsid w:val="007B1191"/>
    <w:rsid w:val="007B17F2"/>
    <w:rsid w:val="007B18AE"/>
    <w:rsid w:val="007B1D3D"/>
    <w:rsid w:val="007B27C2"/>
    <w:rsid w:val="007B3378"/>
    <w:rsid w:val="007B3563"/>
    <w:rsid w:val="007B390D"/>
    <w:rsid w:val="007B3A90"/>
    <w:rsid w:val="007B46F8"/>
    <w:rsid w:val="007B58CD"/>
    <w:rsid w:val="007B5A64"/>
    <w:rsid w:val="007B5D03"/>
    <w:rsid w:val="007B5D83"/>
    <w:rsid w:val="007B5E17"/>
    <w:rsid w:val="007B60DA"/>
    <w:rsid w:val="007B7BE2"/>
    <w:rsid w:val="007B7C44"/>
    <w:rsid w:val="007B7D08"/>
    <w:rsid w:val="007C0975"/>
    <w:rsid w:val="007C1C92"/>
    <w:rsid w:val="007C2182"/>
    <w:rsid w:val="007C3A19"/>
    <w:rsid w:val="007C506C"/>
    <w:rsid w:val="007C55EB"/>
    <w:rsid w:val="007C5766"/>
    <w:rsid w:val="007C5E83"/>
    <w:rsid w:val="007D0249"/>
    <w:rsid w:val="007D09BF"/>
    <w:rsid w:val="007D09FE"/>
    <w:rsid w:val="007D1F81"/>
    <w:rsid w:val="007D3718"/>
    <w:rsid w:val="007D3F7F"/>
    <w:rsid w:val="007D5292"/>
    <w:rsid w:val="007D5809"/>
    <w:rsid w:val="007D5EAE"/>
    <w:rsid w:val="007D6747"/>
    <w:rsid w:val="007D6A1C"/>
    <w:rsid w:val="007D6DA8"/>
    <w:rsid w:val="007D70C7"/>
    <w:rsid w:val="007D72B9"/>
    <w:rsid w:val="007D7B0B"/>
    <w:rsid w:val="007E015D"/>
    <w:rsid w:val="007E18CF"/>
    <w:rsid w:val="007E1D2C"/>
    <w:rsid w:val="007E21B2"/>
    <w:rsid w:val="007E387B"/>
    <w:rsid w:val="007E3A33"/>
    <w:rsid w:val="007E5537"/>
    <w:rsid w:val="007E5A79"/>
    <w:rsid w:val="007E5C4F"/>
    <w:rsid w:val="007E62AE"/>
    <w:rsid w:val="007E62BF"/>
    <w:rsid w:val="007E67C1"/>
    <w:rsid w:val="007E681F"/>
    <w:rsid w:val="007E684A"/>
    <w:rsid w:val="007E7A61"/>
    <w:rsid w:val="007E7D96"/>
    <w:rsid w:val="007F0214"/>
    <w:rsid w:val="007F0EAF"/>
    <w:rsid w:val="007F13A4"/>
    <w:rsid w:val="007F176F"/>
    <w:rsid w:val="007F1E14"/>
    <w:rsid w:val="007F1E8C"/>
    <w:rsid w:val="007F2105"/>
    <w:rsid w:val="007F2981"/>
    <w:rsid w:val="007F38D4"/>
    <w:rsid w:val="007F405A"/>
    <w:rsid w:val="007F425D"/>
    <w:rsid w:val="007F5A20"/>
    <w:rsid w:val="007F6092"/>
    <w:rsid w:val="007F730C"/>
    <w:rsid w:val="007F7AA7"/>
    <w:rsid w:val="008000D1"/>
    <w:rsid w:val="00801042"/>
    <w:rsid w:val="00801197"/>
    <w:rsid w:val="008014E7"/>
    <w:rsid w:val="00801D0A"/>
    <w:rsid w:val="0080278B"/>
    <w:rsid w:val="0080288E"/>
    <w:rsid w:val="00802A6A"/>
    <w:rsid w:val="00802BF2"/>
    <w:rsid w:val="00802FEA"/>
    <w:rsid w:val="0080311A"/>
    <w:rsid w:val="00803644"/>
    <w:rsid w:val="00803BEC"/>
    <w:rsid w:val="00804B34"/>
    <w:rsid w:val="00804C27"/>
    <w:rsid w:val="00804CE2"/>
    <w:rsid w:val="008051D4"/>
    <w:rsid w:val="0080551E"/>
    <w:rsid w:val="008055D3"/>
    <w:rsid w:val="00805EDB"/>
    <w:rsid w:val="00806060"/>
    <w:rsid w:val="0080676C"/>
    <w:rsid w:val="00806778"/>
    <w:rsid w:val="008074BB"/>
    <w:rsid w:val="0080777A"/>
    <w:rsid w:val="008078BC"/>
    <w:rsid w:val="00810401"/>
    <w:rsid w:val="008108A1"/>
    <w:rsid w:val="0081173B"/>
    <w:rsid w:val="008118AB"/>
    <w:rsid w:val="0081290D"/>
    <w:rsid w:val="008149B9"/>
    <w:rsid w:val="008152FE"/>
    <w:rsid w:val="00815838"/>
    <w:rsid w:val="00816072"/>
    <w:rsid w:val="00816231"/>
    <w:rsid w:val="00816306"/>
    <w:rsid w:val="00816C8C"/>
    <w:rsid w:val="008170D2"/>
    <w:rsid w:val="008172CA"/>
    <w:rsid w:val="00817489"/>
    <w:rsid w:val="008179EE"/>
    <w:rsid w:val="008201F8"/>
    <w:rsid w:val="00820828"/>
    <w:rsid w:val="00821B91"/>
    <w:rsid w:val="008223C7"/>
    <w:rsid w:val="008229FF"/>
    <w:rsid w:val="00822A4F"/>
    <w:rsid w:val="008231EF"/>
    <w:rsid w:val="0082350C"/>
    <w:rsid w:val="00823F43"/>
    <w:rsid w:val="00824B41"/>
    <w:rsid w:val="008252CB"/>
    <w:rsid w:val="00825CC1"/>
    <w:rsid w:val="00825D63"/>
    <w:rsid w:val="00825DE4"/>
    <w:rsid w:val="00826190"/>
    <w:rsid w:val="00826944"/>
    <w:rsid w:val="0082703B"/>
    <w:rsid w:val="008275FC"/>
    <w:rsid w:val="008278A7"/>
    <w:rsid w:val="00827F27"/>
    <w:rsid w:val="0083050C"/>
    <w:rsid w:val="0083057D"/>
    <w:rsid w:val="00830BE5"/>
    <w:rsid w:val="00830E3D"/>
    <w:rsid w:val="008318A2"/>
    <w:rsid w:val="00831C5A"/>
    <w:rsid w:val="00831ED5"/>
    <w:rsid w:val="008323C2"/>
    <w:rsid w:val="008323F6"/>
    <w:rsid w:val="008330E6"/>
    <w:rsid w:val="008341DC"/>
    <w:rsid w:val="00834235"/>
    <w:rsid w:val="0083493D"/>
    <w:rsid w:val="00834BF2"/>
    <w:rsid w:val="008351C0"/>
    <w:rsid w:val="00835698"/>
    <w:rsid w:val="00835D40"/>
    <w:rsid w:val="00836442"/>
    <w:rsid w:val="0083671D"/>
    <w:rsid w:val="008402B1"/>
    <w:rsid w:val="00840875"/>
    <w:rsid w:val="008428CF"/>
    <w:rsid w:val="00842CE7"/>
    <w:rsid w:val="008438F6"/>
    <w:rsid w:val="00843973"/>
    <w:rsid w:val="00843AB0"/>
    <w:rsid w:val="00843D5A"/>
    <w:rsid w:val="00843E33"/>
    <w:rsid w:val="008440F6"/>
    <w:rsid w:val="00844176"/>
    <w:rsid w:val="0084441B"/>
    <w:rsid w:val="0084482A"/>
    <w:rsid w:val="008456EE"/>
    <w:rsid w:val="008458CC"/>
    <w:rsid w:val="008468F5"/>
    <w:rsid w:val="008507A9"/>
    <w:rsid w:val="00850F62"/>
    <w:rsid w:val="008519FE"/>
    <w:rsid w:val="00852BBB"/>
    <w:rsid w:val="00853652"/>
    <w:rsid w:val="0085395B"/>
    <w:rsid w:val="008539E9"/>
    <w:rsid w:val="00853F93"/>
    <w:rsid w:val="00854234"/>
    <w:rsid w:val="008548F6"/>
    <w:rsid w:val="00854A13"/>
    <w:rsid w:val="00854C20"/>
    <w:rsid w:val="0085657E"/>
    <w:rsid w:val="00856A71"/>
    <w:rsid w:val="00856F7B"/>
    <w:rsid w:val="00857387"/>
    <w:rsid w:val="00857B84"/>
    <w:rsid w:val="008603CE"/>
    <w:rsid w:val="00860ACD"/>
    <w:rsid w:val="008611D0"/>
    <w:rsid w:val="00862F35"/>
    <w:rsid w:val="008630A3"/>
    <w:rsid w:val="00863AD8"/>
    <w:rsid w:val="00863DCD"/>
    <w:rsid w:val="00864438"/>
    <w:rsid w:val="00866598"/>
    <w:rsid w:val="008667AC"/>
    <w:rsid w:val="00866D97"/>
    <w:rsid w:val="00867009"/>
    <w:rsid w:val="00867837"/>
    <w:rsid w:val="0086795A"/>
    <w:rsid w:val="00867DF5"/>
    <w:rsid w:val="00867EDF"/>
    <w:rsid w:val="008705EF"/>
    <w:rsid w:val="00871C08"/>
    <w:rsid w:val="00871C1D"/>
    <w:rsid w:val="008727EF"/>
    <w:rsid w:val="008728C7"/>
    <w:rsid w:val="008728D1"/>
    <w:rsid w:val="00872C78"/>
    <w:rsid w:val="00872E71"/>
    <w:rsid w:val="008736AD"/>
    <w:rsid w:val="00873C0F"/>
    <w:rsid w:val="00874419"/>
    <w:rsid w:val="00874DBC"/>
    <w:rsid w:val="008753F3"/>
    <w:rsid w:val="00875AB4"/>
    <w:rsid w:val="00875B52"/>
    <w:rsid w:val="00875FAC"/>
    <w:rsid w:val="0087647C"/>
    <w:rsid w:val="00876E01"/>
    <w:rsid w:val="00876F69"/>
    <w:rsid w:val="008775DE"/>
    <w:rsid w:val="00877CA8"/>
    <w:rsid w:val="00877FE1"/>
    <w:rsid w:val="00880252"/>
    <w:rsid w:val="008802FA"/>
    <w:rsid w:val="00881615"/>
    <w:rsid w:val="00882901"/>
    <w:rsid w:val="00882F51"/>
    <w:rsid w:val="00882FAC"/>
    <w:rsid w:val="00882FCE"/>
    <w:rsid w:val="00884D62"/>
    <w:rsid w:val="0088527F"/>
    <w:rsid w:val="00885BBE"/>
    <w:rsid w:val="00886279"/>
    <w:rsid w:val="0088672A"/>
    <w:rsid w:val="00886DD1"/>
    <w:rsid w:val="008876E9"/>
    <w:rsid w:val="0089011E"/>
    <w:rsid w:val="00890164"/>
    <w:rsid w:val="008906AA"/>
    <w:rsid w:val="00890A97"/>
    <w:rsid w:val="00891AC1"/>
    <w:rsid w:val="00891E06"/>
    <w:rsid w:val="0089262D"/>
    <w:rsid w:val="0089334C"/>
    <w:rsid w:val="0089338B"/>
    <w:rsid w:val="00893863"/>
    <w:rsid w:val="00894D88"/>
    <w:rsid w:val="00895683"/>
    <w:rsid w:val="00897331"/>
    <w:rsid w:val="008975A1"/>
    <w:rsid w:val="00897D38"/>
    <w:rsid w:val="00897E3B"/>
    <w:rsid w:val="008A00D0"/>
    <w:rsid w:val="008A01CA"/>
    <w:rsid w:val="008A08FE"/>
    <w:rsid w:val="008A21AC"/>
    <w:rsid w:val="008A32E4"/>
    <w:rsid w:val="008A3522"/>
    <w:rsid w:val="008A3FFF"/>
    <w:rsid w:val="008A410F"/>
    <w:rsid w:val="008A4B01"/>
    <w:rsid w:val="008A4D96"/>
    <w:rsid w:val="008A4FAB"/>
    <w:rsid w:val="008A4FBD"/>
    <w:rsid w:val="008A600C"/>
    <w:rsid w:val="008A6400"/>
    <w:rsid w:val="008A64A8"/>
    <w:rsid w:val="008A66FC"/>
    <w:rsid w:val="008A67C7"/>
    <w:rsid w:val="008A7001"/>
    <w:rsid w:val="008A7129"/>
    <w:rsid w:val="008B04B9"/>
    <w:rsid w:val="008B0699"/>
    <w:rsid w:val="008B09B9"/>
    <w:rsid w:val="008B0E04"/>
    <w:rsid w:val="008B1EE9"/>
    <w:rsid w:val="008B2293"/>
    <w:rsid w:val="008B27F6"/>
    <w:rsid w:val="008B31DC"/>
    <w:rsid w:val="008B37E2"/>
    <w:rsid w:val="008B4570"/>
    <w:rsid w:val="008B4E41"/>
    <w:rsid w:val="008B59EB"/>
    <w:rsid w:val="008B74E5"/>
    <w:rsid w:val="008C0340"/>
    <w:rsid w:val="008C09D2"/>
    <w:rsid w:val="008C0F96"/>
    <w:rsid w:val="008C1B0C"/>
    <w:rsid w:val="008C277A"/>
    <w:rsid w:val="008C2E07"/>
    <w:rsid w:val="008C3129"/>
    <w:rsid w:val="008C372D"/>
    <w:rsid w:val="008C420A"/>
    <w:rsid w:val="008C4489"/>
    <w:rsid w:val="008C464A"/>
    <w:rsid w:val="008C4A6F"/>
    <w:rsid w:val="008C4EA8"/>
    <w:rsid w:val="008C546B"/>
    <w:rsid w:val="008C61F2"/>
    <w:rsid w:val="008C656F"/>
    <w:rsid w:val="008C6B0E"/>
    <w:rsid w:val="008C73C0"/>
    <w:rsid w:val="008C7911"/>
    <w:rsid w:val="008C7CA4"/>
    <w:rsid w:val="008D00B6"/>
    <w:rsid w:val="008D00D9"/>
    <w:rsid w:val="008D0238"/>
    <w:rsid w:val="008D0672"/>
    <w:rsid w:val="008D096C"/>
    <w:rsid w:val="008D0B63"/>
    <w:rsid w:val="008D0BD6"/>
    <w:rsid w:val="008D0BF1"/>
    <w:rsid w:val="008D0D20"/>
    <w:rsid w:val="008D12F0"/>
    <w:rsid w:val="008D18EA"/>
    <w:rsid w:val="008D22AB"/>
    <w:rsid w:val="008D3450"/>
    <w:rsid w:val="008D36DB"/>
    <w:rsid w:val="008D3ACE"/>
    <w:rsid w:val="008D3DCF"/>
    <w:rsid w:val="008D48AF"/>
    <w:rsid w:val="008D48C4"/>
    <w:rsid w:val="008D4A70"/>
    <w:rsid w:val="008D5103"/>
    <w:rsid w:val="008D5128"/>
    <w:rsid w:val="008D57A3"/>
    <w:rsid w:val="008D59E3"/>
    <w:rsid w:val="008D5CA2"/>
    <w:rsid w:val="008E03E9"/>
    <w:rsid w:val="008E055C"/>
    <w:rsid w:val="008E0787"/>
    <w:rsid w:val="008E1217"/>
    <w:rsid w:val="008E1395"/>
    <w:rsid w:val="008E1583"/>
    <w:rsid w:val="008E25A1"/>
    <w:rsid w:val="008E2EF9"/>
    <w:rsid w:val="008E2F98"/>
    <w:rsid w:val="008E40FC"/>
    <w:rsid w:val="008E49A5"/>
    <w:rsid w:val="008E4CB7"/>
    <w:rsid w:val="008E54F3"/>
    <w:rsid w:val="008E5912"/>
    <w:rsid w:val="008E6515"/>
    <w:rsid w:val="008E68D6"/>
    <w:rsid w:val="008F0145"/>
    <w:rsid w:val="008F0AFE"/>
    <w:rsid w:val="008F1851"/>
    <w:rsid w:val="008F1E9B"/>
    <w:rsid w:val="008F24FD"/>
    <w:rsid w:val="008F33DE"/>
    <w:rsid w:val="008F36CD"/>
    <w:rsid w:val="008F4402"/>
    <w:rsid w:val="008F46D6"/>
    <w:rsid w:val="008F49B2"/>
    <w:rsid w:val="008F4C0A"/>
    <w:rsid w:val="008F547A"/>
    <w:rsid w:val="008F6063"/>
    <w:rsid w:val="008F6371"/>
    <w:rsid w:val="008F6EE5"/>
    <w:rsid w:val="008F710E"/>
    <w:rsid w:val="008F740A"/>
    <w:rsid w:val="0090098B"/>
    <w:rsid w:val="0090139B"/>
    <w:rsid w:val="00901A22"/>
    <w:rsid w:val="00901D5A"/>
    <w:rsid w:val="00902043"/>
    <w:rsid w:val="009026F4"/>
    <w:rsid w:val="00902AAD"/>
    <w:rsid w:val="00902DF5"/>
    <w:rsid w:val="009030A8"/>
    <w:rsid w:val="00903A36"/>
    <w:rsid w:val="009044A0"/>
    <w:rsid w:val="00904745"/>
    <w:rsid w:val="009049E5"/>
    <w:rsid w:val="00904B2C"/>
    <w:rsid w:val="009051C1"/>
    <w:rsid w:val="00905A71"/>
    <w:rsid w:val="00905D44"/>
    <w:rsid w:val="009061E8"/>
    <w:rsid w:val="009074D6"/>
    <w:rsid w:val="00907BB3"/>
    <w:rsid w:val="00907CBC"/>
    <w:rsid w:val="00907D3D"/>
    <w:rsid w:val="0091006E"/>
    <w:rsid w:val="0091085F"/>
    <w:rsid w:val="00910A4C"/>
    <w:rsid w:val="00912011"/>
    <w:rsid w:val="00912369"/>
    <w:rsid w:val="00912452"/>
    <w:rsid w:val="00912970"/>
    <w:rsid w:val="00912D99"/>
    <w:rsid w:val="0091325E"/>
    <w:rsid w:val="009146CE"/>
    <w:rsid w:val="00915265"/>
    <w:rsid w:val="0091567D"/>
    <w:rsid w:val="00915C8C"/>
    <w:rsid w:val="0091648D"/>
    <w:rsid w:val="009205ED"/>
    <w:rsid w:val="0092097F"/>
    <w:rsid w:val="00920B41"/>
    <w:rsid w:val="00920CF1"/>
    <w:rsid w:val="00920E8C"/>
    <w:rsid w:val="009210FD"/>
    <w:rsid w:val="00921F69"/>
    <w:rsid w:val="009228E9"/>
    <w:rsid w:val="00922C3A"/>
    <w:rsid w:val="00922DF6"/>
    <w:rsid w:val="00922E5A"/>
    <w:rsid w:val="00923584"/>
    <w:rsid w:val="0092497A"/>
    <w:rsid w:val="00924DA5"/>
    <w:rsid w:val="0092602B"/>
    <w:rsid w:val="0092686F"/>
    <w:rsid w:val="00927005"/>
    <w:rsid w:val="00927AC8"/>
    <w:rsid w:val="00930AE6"/>
    <w:rsid w:val="00930BDF"/>
    <w:rsid w:val="009313D2"/>
    <w:rsid w:val="009315A1"/>
    <w:rsid w:val="0093236B"/>
    <w:rsid w:val="00932C7B"/>
    <w:rsid w:val="00933057"/>
    <w:rsid w:val="00933F01"/>
    <w:rsid w:val="009341B7"/>
    <w:rsid w:val="009348F5"/>
    <w:rsid w:val="009366B9"/>
    <w:rsid w:val="00936D11"/>
    <w:rsid w:val="00937A7E"/>
    <w:rsid w:val="0094074F"/>
    <w:rsid w:val="00941071"/>
    <w:rsid w:val="0094174A"/>
    <w:rsid w:val="009425AE"/>
    <w:rsid w:val="00942F82"/>
    <w:rsid w:val="009434A7"/>
    <w:rsid w:val="009436F5"/>
    <w:rsid w:val="0094377E"/>
    <w:rsid w:val="009446B0"/>
    <w:rsid w:val="00944A16"/>
    <w:rsid w:val="00944DAF"/>
    <w:rsid w:val="00944F11"/>
    <w:rsid w:val="00945829"/>
    <w:rsid w:val="0094668E"/>
    <w:rsid w:val="00946EC2"/>
    <w:rsid w:val="00947E95"/>
    <w:rsid w:val="009503A3"/>
    <w:rsid w:val="00950555"/>
    <w:rsid w:val="009518DB"/>
    <w:rsid w:val="0095206B"/>
    <w:rsid w:val="00952A0B"/>
    <w:rsid w:val="00952D6A"/>
    <w:rsid w:val="00953214"/>
    <w:rsid w:val="00953686"/>
    <w:rsid w:val="00955171"/>
    <w:rsid w:val="0095549C"/>
    <w:rsid w:val="009558B4"/>
    <w:rsid w:val="0095606D"/>
    <w:rsid w:val="00957440"/>
    <w:rsid w:val="00957CAD"/>
    <w:rsid w:val="00957DF6"/>
    <w:rsid w:val="0096087B"/>
    <w:rsid w:val="00961166"/>
    <w:rsid w:val="00961E91"/>
    <w:rsid w:val="009627B9"/>
    <w:rsid w:val="009628AC"/>
    <w:rsid w:val="00962D2A"/>
    <w:rsid w:val="00962E02"/>
    <w:rsid w:val="00962EFB"/>
    <w:rsid w:val="00963244"/>
    <w:rsid w:val="0096335D"/>
    <w:rsid w:val="00963922"/>
    <w:rsid w:val="00964068"/>
    <w:rsid w:val="00964542"/>
    <w:rsid w:val="00964944"/>
    <w:rsid w:val="00964F3D"/>
    <w:rsid w:val="009657F9"/>
    <w:rsid w:val="00965A99"/>
    <w:rsid w:val="00965B1C"/>
    <w:rsid w:val="00967FB0"/>
    <w:rsid w:val="009705CE"/>
    <w:rsid w:val="00971548"/>
    <w:rsid w:val="00971921"/>
    <w:rsid w:val="009731D9"/>
    <w:rsid w:val="00973335"/>
    <w:rsid w:val="00973432"/>
    <w:rsid w:val="00974211"/>
    <w:rsid w:val="00974309"/>
    <w:rsid w:val="0097533B"/>
    <w:rsid w:val="0097578D"/>
    <w:rsid w:val="0097646A"/>
    <w:rsid w:val="00976521"/>
    <w:rsid w:val="00977688"/>
    <w:rsid w:val="00977848"/>
    <w:rsid w:val="009801FA"/>
    <w:rsid w:val="009802F3"/>
    <w:rsid w:val="00980DD7"/>
    <w:rsid w:val="0098257F"/>
    <w:rsid w:val="00982A4A"/>
    <w:rsid w:val="0098383E"/>
    <w:rsid w:val="00983907"/>
    <w:rsid w:val="00984F3A"/>
    <w:rsid w:val="00985379"/>
    <w:rsid w:val="0098564B"/>
    <w:rsid w:val="00986B98"/>
    <w:rsid w:val="00986CC7"/>
    <w:rsid w:val="00987C15"/>
    <w:rsid w:val="00987FEB"/>
    <w:rsid w:val="0099097B"/>
    <w:rsid w:val="00990C2F"/>
    <w:rsid w:val="00990E8E"/>
    <w:rsid w:val="00991641"/>
    <w:rsid w:val="00991EC1"/>
    <w:rsid w:val="00992603"/>
    <w:rsid w:val="00993015"/>
    <w:rsid w:val="00993BE6"/>
    <w:rsid w:val="009957C8"/>
    <w:rsid w:val="00996B4E"/>
    <w:rsid w:val="00996E0A"/>
    <w:rsid w:val="009970D7"/>
    <w:rsid w:val="00997CAC"/>
    <w:rsid w:val="00997E48"/>
    <w:rsid w:val="009A0EBC"/>
    <w:rsid w:val="009A1509"/>
    <w:rsid w:val="009A25C3"/>
    <w:rsid w:val="009A2BBF"/>
    <w:rsid w:val="009A37ED"/>
    <w:rsid w:val="009A4979"/>
    <w:rsid w:val="009A4F64"/>
    <w:rsid w:val="009A55D5"/>
    <w:rsid w:val="009A5835"/>
    <w:rsid w:val="009A5C0B"/>
    <w:rsid w:val="009A5C60"/>
    <w:rsid w:val="009A5CF5"/>
    <w:rsid w:val="009A5D4F"/>
    <w:rsid w:val="009A6530"/>
    <w:rsid w:val="009A6AA2"/>
    <w:rsid w:val="009A6AF5"/>
    <w:rsid w:val="009A6B87"/>
    <w:rsid w:val="009A6DBB"/>
    <w:rsid w:val="009B098B"/>
    <w:rsid w:val="009B162E"/>
    <w:rsid w:val="009B1F71"/>
    <w:rsid w:val="009B272D"/>
    <w:rsid w:val="009B3422"/>
    <w:rsid w:val="009B3507"/>
    <w:rsid w:val="009B3728"/>
    <w:rsid w:val="009B37CD"/>
    <w:rsid w:val="009B3990"/>
    <w:rsid w:val="009B484C"/>
    <w:rsid w:val="009B51B5"/>
    <w:rsid w:val="009B540F"/>
    <w:rsid w:val="009B57E3"/>
    <w:rsid w:val="009B5B00"/>
    <w:rsid w:val="009B628A"/>
    <w:rsid w:val="009B6779"/>
    <w:rsid w:val="009B6CF1"/>
    <w:rsid w:val="009B6F87"/>
    <w:rsid w:val="009B7AD8"/>
    <w:rsid w:val="009B7CC5"/>
    <w:rsid w:val="009C01A1"/>
    <w:rsid w:val="009C0489"/>
    <w:rsid w:val="009C1045"/>
    <w:rsid w:val="009C142F"/>
    <w:rsid w:val="009C22DB"/>
    <w:rsid w:val="009C2AAF"/>
    <w:rsid w:val="009C33E1"/>
    <w:rsid w:val="009C3B95"/>
    <w:rsid w:val="009C3BBB"/>
    <w:rsid w:val="009C3E50"/>
    <w:rsid w:val="009C4808"/>
    <w:rsid w:val="009C4A13"/>
    <w:rsid w:val="009C4E45"/>
    <w:rsid w:val="009C4F30"/>
    <w:rsid w:val="009C5448"/>
    <w:rsid w:val="009C5F99"/>
    <w:rsid w:val="009C66C2"/>
    <w:rsid w:val="009C6A23"/>
    <w:rsid w:val="009C6AA5"/>
    <w:rsid w:val="009C6F05"/>
    <w:rsid w:val="009D077F"/>
    <w:rsid w:val="009D079D"/>
    <w:rsid w:val="009D190E"/>
    <w:rsid w:val="009D1F3A"/>
    <w:rsid w:val="009D21EF"/>
    <w:rsid w:val="009D23C6"/>
    <w:rsid w:val="009D268F"/>
    <w:rsid w:val="009D2B41"/>
    <w:rsid w:val="009D2D49"/>
    <w:rsid w:val="009D3D38"/>
    <w:rsid w:val="009D3F23"/>
    <w:rsid w:val="009D4266"/>
    <w:rsid w:val="009D5135"/>
    <w:rsid w:val="009D53B8"/>
    <w:rsid w:val="009D551F"/>
    <w:rsid w:val="009D56F0"/>
    <w:rsid w:val="009D577B"/>
    <w:rsid w:val="009D5A49"/>
    <w:rsid w:val="009D5B63"/>
    <w:rsid w:val="009D5BAB"/>
    <w:rsid w:val="009D6217"/>
    <w:rsid w:val="009D69C4"/>
    <w:rsid w:val="009D6B57"/>
    <w:rsid w:val="009D6DC6"/>
    <w:rsid w:val="009D6F81"/>
    <w:rsid w:val="009D7406"/>
    <w:rsid w:val="009D771B"/>
    <w:rsid w:val="009D77E7"/>
    <w:rsid w:val="009D7925"/>
    <w:rsid w:val="009D7989"/>
    <w:rsid w:val="009D7CAC"/>
    <w:rsid w:val="009D7EB1"/>
    <w:rsid w:val="009E0679"/>
    <w:rsid w:val="009E0969"/>
    <w:rsid w:val="009E0A36"/>
    <w:rsid w:val="009E0E3C"/>
    <w:rsid w:val="009E2028"/>
    <w:rsid w:val="009E312B"/>
    <w:rsid w:val="009E34A5"/>
    <w:rsid w:val="009E4685"/>
    <w:rsid w:val="009E46E7"/>
    <w:rsid w:val="009E5C05"/>
    <w:rsid w:val="009E62D5"/>
    <w:rsid w:val="009E64B2"/>
    <w:rsid w:val="009E6762"/>
    <w:rsid w:val="009E722C"/>
    <w:rsid w:val="009E78FD"/>
    <w:rsid w:val="009E7A06"/>
    <w:rsid w:val="009E7C46"/>
    <w:rsid w:val="009F02EE"/>
    <w:rsid w:val="009F0644"/>
    <w:rsid w:val="009F07E3"/>
    <w:rsid w:val="009F0A6D"/>
    <w:rsid w:val="009F10E2"/>
    <w:rsid w:val="009F1FDE"/>
    <w:rsid w:val="009F20C8"/>
    <w:rsid w:val="009F25B3"/>
    <w:rsid w:val="009F2EFD"/>
    <w:rsid w:val="009F3CA8"/>
    <w:rsid w:val="009F4A91"/>
    <w:rsid w:val="009F4C88"/>
    <w:rsid w:val="009F4FD9"/>
    <w:rsid w:val="009F5816"/>
    <w:rsid w:val="009F6DFD"/>
    <w:rsid w:val="009F6EA9"/>
    <w:rsid w:val="009F71FA"/>
    <w:rsid w:val="009F735A"/>
    <w:rsid w:val="00A0037F"/>
    <w:rsid w:val="00A00381"/>
    <w:rsid w:val="00A013AE"/>
    <w:rsid w:val="00A015A7"/>
    <w:rsid w:val="00A01EA2"/>
    <w:rsid w:val="00A02072"/>
    <w:rsid w:val="00A0243E"/>
    <w:rsid w:val="00A031A5"/>
    <w:rsid w:val="00A0323C"/>
    <w:rsid w:val="00A035FE"/>
    <w:rsid w:val="00A03CC7"/>
    <w:rsid w:val="00A03FBC"/>
    <w:rsid w:val="00A040A9"/>
    <w:rsid w:val="00A04151"/>
    <w:rsid w:val="00A045AE"/>
    <w:rsid w:val="00A04B4F"/>
    <w:rsid w:val="00A04BE6"/>
    <w:rsid w:val="00A05008"/>
    <w:rsid w:val="00A052C1"/>
    <w:rsid w:val="00A05B74"/>
    <w:rsid w:val="00A05CEF"/>
    <w:rsid w:val="00A05D57"/>
    <w:rsid w:val="00A05E71"/>
    <w:rsid w:val="00A07026"/>
    <w:rsid w:val="00A07B4D"/>
    <w:rsid w:val="00A10E64"/>
    <w:rsid w:val="00A11097"/>
    <w:rsid w:val="00A11CDD"/>
    <w:rsid w:val="00A132D4"/>
    <w:rsid w:val="00A135E0"/>
    <w:rsid w:val="00A1369D"/>
    <w:rsid w:val="00A14724"/>
    <w:rsid w:val="00A14731"/>
    <w:rsid w:val="00A14A84"/>
    <w:rsid w:val="00A15347"/>
    <w:rsid w:val="00A15633"/>
    <w:rsid w:val="00A15979"/>
    <w:rsid w:val="00A15C89"/>
    <w:rsid w:val="00A15D8D"/>
    <w:rsid w:val="00A15E2E"/>
    <w:rsid w:val="00A1626E"/>
    <w:rsid w:val="00A16500"/>
    <w:rsid w:val="00A20BC7"/>
    <w:rsid w:val="00A20CFE"/>
    <w:rsid w:val="00A21520"/>
    <w:rsid w:val="00A215D5"/>
    <w:rsid w:val="00A21BB7"/>
    <w:rsid w:val="00A22210"/>
    <w:rsid w:val="00A22B96"/>
    <w:rsid w:val="00A23700"/>
    <w:rsid w:val="00A237C9"/>
    <w:rsid w:val="00A23A06"/>
    <w:rsid w:val="00A25ADE"/>
    <w:rsid w:val="00A267ED"/>
    <w:rsid w:val="00A278C1"/>
    <w:rsid w:val="00A27CEC"/>
    <w:rsid w:val="00A27D1A"/>
    <w:rsid w:val="00A27EC3"/>
    <w:rsid w:val="00A30266"/>
    <w:rsid w:val="00A304C9"/>
    <w:rsid w:val="00A305BC"/>
    <w:rsid w:val="00A307F2"/>
    <w:rsid w:val="00A31609"/>
    <w:rsid w:val="00A34B6F"/>
    <w:rsid w:val="00A35961"/>
    <w:rsid w:val="00A36475"/>
    <w:rsid w:val="00A36806"/>
    <w:rsid w:val="00A37DB3"/>
    <w:rsid w:val="00A37E29"/>
    <w:rsid w:val="00A4035B"/>
    <w:rsid w:val="00A4080A"/>
    <w:rsid w:val="00A412B9"/>
    <w:rsid w:val="00A41469"/>
    <w:rsid w:val="00A41625"/>
    <w:rsid w:val="00A4177E"/>
    <w:rsid w:val="00A423BF"/>
    <w:rsid w:val="00A42978"/>
    <w:rsid w:val="00A42DAE"/>
    <w:rsid w:val="00A438B0"/>
    <w:rsid w:val="00A43E63"/>
    <w:rsid w:val="00A45104"/>
    <w:rsid w:val="00A45823"/>
    <w:rsid w:val="00A45C1E"/>
    <w:rsid w:val="00A463D0"/>
    <w:rsid w:val="00A46A6F"/>
    <w:rsid w:val="00A47162"/>
    <w:rsid w:val="00A47291"/>
    <w:rsid w:val="00A47800"/>
    <w:rsid w:val="00A47D37"/>
    <w:rsid w:val="00A50ABA"/>
    <w:rsid w:val="00A5171E"/>
    <w:rsid w:val="00A52187"/>
    <w:rsid w:val="00A52603"/>
    <w:rsid w:val="00A5273B"/>
    <w:rsid w:val="00A53C19"/>
    <w:rsid w:val="00A53C7B"/>
    <w:rsid w:val="00A54859"/>
    <w:rsid w:val="00A548D3"/>
    <w:rsid w:val="00A54D08"/>
    <w:rsid w:val="00A56B8E"/>
    <w:rsid w:val="00A56F80"/>
    <w:rsid w:val="00A575D8"/>
    <w:rsid w:val="00A609B2"/>
    <w:rsid w:val="00A61068"/>
    <w:rsid w:val="00A615EE"/>
    <w:rsid w:val="00A61D3B"/>
    <w:rsid w:val="00A6278C"/>
    <w:rsid w:val="00A62C2B"/>
    <w:rsid w:val="00A62FBC"/>
    <w:rsid w:val="00A6367F"/>
    <w:rsid w:val="00A637A6"/>
    <w:rsid w:val="00A63A30"/>
    <w:rsid w:val="00A647C2"/>
    <w:rsid w:val="00A64B0F"/>
    <w:rsid w:val="00A65433"/>
    <w:rsid w:val="00A66F7C"/>
    <w:rsid w:val="00A67ECC"/>
    <w:rsid w:val="00A701D2"/>
    <w:rsid w:val="00A704F6"/>
    <w:rsid w:val="00A70626"/>
    <w:rsid w:val="00A70CC8"/>
    <w:rsid w:val="00A735C8"/>
    <w:rsid w:val="00A745A2"/>
    <w:rsid w:val="00A758A4"/>
    <w:rsid w:val="00A75EE1"/>
    <w:rsid w:val="00A769FD"/>
    <w:rsid w:val="00A771E9"/>
    <w:rsid w:val="00A77474"/>
    <w:rsid w:val="00A77810"/>
    <w:rsid w:val="00A77B94"/>
    <w:rsid w:val="00A800B4"/>
    <w:rsid w:val="00A805F3"/>
    <w:rsid w:val="00A809B4"/>
    <w:rsid w:val="00A80C5F"/>
    <w:rsid w:val="00A81066"/>
    <w:rsid w:val="00A81607"/>
    <w:rsid w:val="00A817FC"/>
    <w:rsid w:val="00A8194C"/>
    <w:rsid w:val="00A82BD3"/>
    <w:rsid w:val="00A83541"/>
    <w:rsid w:val="00A84053"/>
    <w:rsid w:val="00A84563"/>
    <w:rsid w:val="00A84B46"/>
    <w:rsid w:val="00A84D4C"/>
    <w:rsid w:val="00A85690"/>
    <w:rsid w:val="00A858A1"/>
    <w:rsid w:val="00A85AA7"/>
    <w:rsid w:val="00A85B36"/>
    <w:rsid w:val="00A85D59"/>
    <w:rsid w:val="00A86D15"/>
    <w:rsid w:val="00A87DD8"/>
    <w:rsid w:val="00A914B3"/>
    <w:rsid w:val="00A91897"/>
    <w:rsid w:val="00A921E7"/>
    <w:rsid w:val="00A92403"/>
    <w:rsid w:val="00A92FA1"/>
    <w:rsid w:val="00A936AE"/>
    <w:rsid w:val="00A94A02"/>
    <w:rsid w:val="00A94E6A"/>
    <w:rsid w:val="00A94F78"/>
    <w:rsid w:val="00A95037"/>
    <w:rsid w:val="00A95449"/>
    <w:rsid w:val="00A95726"/>
    <w:rsid w:val="00A9575F"/>
    <w:rsid w:val="00A95D3E"/>
    <w:rsid w:val="00A96A22"/>
    <w:rsid w:val="00A96A7C"/>
    <w:rsid w:val="00A9798E"/>
    <w:rsid w:val="00A97FF0"/>
    <w:rsid w:val="00AA1ED7"/>
    <w:rsid w:val="00AA1EF2"/>
    <w:rsid w:val="00AA258F"/>
    <w:rsid w:val="00AA3D49"/>
    <w:rsid w:val="00AA4425"/>
    <w:rsid w:val="00AA4A14"/>
    <w:rsid w:val="00AA4D60"/>
    <w:rsid w:val="00AA528A"/>
    <w:rsid w:val="00AA53C2"/>
    <w:rsid w:val="00AA545E"/>
    <w:rsid w:val="00AA5769"/>
    <w:rsid w:val="00AA64AB"/>
    <w:rsid w:val="00AA64F2"/>
    <w:rsid w:val="00AA6883"/>
    <w:rsid w:val="00AA69B5"/>
    <w:rsid w:val="00AA7254"/>
    <w:rsid w:val="00AA7B01"/>
    <w:rsid w:val="00AA7FC7"/>
    <w:rsid w:val="00AB0184"/>
    <w:rsid w:val="00AB06A7"/>
    <w:rsid w:val="00AB0C63"/>
    <w:rsid w:val="00AB1163"/>
    <w:rsid w:val="00AB11F4"/>
    <w:rsid w:val="00AB144F"/>
    <w:rsid w:val="00AB25FE"/>
    <w:rsid w:val="00AB29AE"/>
    <w:rsid w:val="00AB314C"/>
    <w:rsid w:val="00AB4D78"/>
    <w:rsid w:val="00AB4DA8"/>
    <w:rsid w:val="00AB5C77"/>
    <w:rsid w:val="00AB60AF"/>
    <w:rsid w:val="00AB61FD"/>
    <w:rsid w:val="00AB6893"/>
    <w:rsid w:val="00AB766C"/>
    <w:rsid w:val="00AB7744"/>
    <w:rsid w:val="00AB7AB3"/>
    <w:rsid w:val="00AC066C"/>
    <w:rsid w:val="00AC16A6"/>
    <w:rsid w:val="00AC1976"/>
    <w:rsid w:val="00AC1A1F"/>
    <w:rsid w:val="00AC1E11"/>
    <w:rsid w:val="00AC225B"/>
    <w:rsid w:val="00AC2378"/>
    <w:rsid w:val="00AC27EE"/>
    <w:rsid w:val="00AC2977"/>
    <w:rsid w:val="00AC32D1"/>
    <w:rsid w:val="00AC38FE"/>
    <w:rsid w:val="00AC3D1A"/>
    <w:rsid w:val="00AC47B6"/>
    <w:rsid w:val="00AC5E2B"/>
    <w:rsid w:val="00AC63B7"/>
    <w:rsid w:val="00AC6DEB"/>
    <w:rsid w:val="00AC71C8"/>
    <w:rsid w:val="00AC7690"/>
    <w:rsid w:val="00AC7876"/>
    <w:rsid w:val="00AD0115"/>
    <w:rsid w:val="00AD05BA"/>
    <w:rsid w:val="00AD1A4A"/>
    <w:rsid w:val="00AD1A8D"/>
    <w:rsid w:val="00AD2005"/>
    <w:rsid w:val="00AD225C"/>
    <w:rsid w:val="00AD2338"/>
    <w:rsid w:val="00AD27C3"/>
    <w:rsid w:val="00AD3A12"/>
    <w:rsid w:val="00AD3ED4"/>
    <w:rsid w:val="00AD4177"/>
    <w:rsid w:val="00AD44F3"/>
    <w:rsid w:val="00AD4AF4"/>
    <w:rsid w:val="00AD4AF8"/>
    <w:rsid w:val="00AD5807"/>
    <w:rsid w:val="00AD5AE3"/>
    <w:rsid w:val="00AD5DB7"/>
    <w:rsid w:val="00AD5F7B"/>
    <w:rsid w:val="00AD6ACA"/>
    <w:rsid w:val="00AD6F3C"/>
    <w:rsid w:val="00AE09AC"/>
    <w:rsid w:val="00AE0AF6"/>
    <w:rsid w:val="00AE0D7E"/>
    <w:rsid w:val="00AE10FF"/>
    <w:rsid w:val="00AE1B38"/>
    <w:rsid w:val="00AE28FF"/>
    <w:rsid w:val="00AE2BF8"/>
    <w:rsid w:val="00AE32F5"/>
    <w:rsid w:val="00AE3BAF"/>
    <w:rsid w:val="00AE5045"/>
    <w:rsid w:val="00AE5D4E"/>
    <w:rsid w:val="00AE60A2"/>
    <w:rsid w:val="00AE77D3"/>
    <w:rsid w:val="00AE7A20"/>
    <w:rsid w:val="00AE7AB2"/>
    <w:rsid w:val="00AE7FCB"/>
    <w:rsid w:val="00AF0569"/>
    <w:rsid w:val="00AF0DD9"/>
    <w:rsid w:val="00AF1B32"/>
    <w:rsid w:val="00AF1CFF"/>
    <w:rsid w:val="00AF242B"/>
    <w:rsid w:val="00AF27B4"/>
    <w:rsid w:val="00AF3BD6"/>
    <w:rsid w:val="00AF47EB"/>
    <w:rsid w:val="00AF5756"/>
    <w:rsid w:val="00AF5EFA"/>
    <w:rsid w:val="00AF73C1"/>
    <w:rsid w:val="00AF7944"/>
    <w:rsid w:val="00AF79AE"/>
    <w:rsid w:val="00B0019C"/>
    <w:rsid w:val="00B00985"/>
    <w:rsid w:val="00B00D04"/>
    <w:rsid w:val="00B00EEC"/>
    <w:rsid w:val="00B01056"/>
    <w:rsid w:val="00B0160F"/>
    <w:rsid w:val="00B01BBC"/>
    <w:rsid w:val="00B0276B"/>
    <w:rsid w:val="00B028DF"/>
    <w:rsid w:val="00B02902"/>
    <w:rsid w:val="00B03803"/>
    <w:rsid w:val="00B04D69"/>
    <w:rsid w:val="00B04E77"/>
    <w:rsid w:val="00B0521E"/>
    <w:rsid w:val="00B0661F"/>
    <w:rsid w:val="00B06E67"/>
    <w:rsid w:val="00B0790D"/>
    <w:rsid w:val="00B10B04"/>
    <w:rsid w:val="00B10CFA"/>
    <w:rsid w:val="00B1169B"/>
    <w:rsid w:val="00B12491"/>
    <w:rsid w:val="00B127DD"/>
    <w:rsid w:val="00B13130"/>
    <w:rsid w:val="00B139E2"/>
    <w:rsid w:val="00B13D57"/>
    <w:rsid w:val="00B13FB0"/>
    <w:rsid w:val="00B144F5"/>
    <w:rsid w:val="00B14726"/>
    <w:rsid w:val="00B14A23"/>
    <w:rsid w:val="00B14A92"/>
    <w:rsid w:val="00B14C5D"/>
    <w:rsid w:val="00B14D49"/>
    <w:rsid w:val="00B150E5"/>
    <w:rsid w:val="00B152CC"/>
    <w:rsid w:val="00B1543A"/>
    <w:rsid w:val="00B16621"/>
    <w:rsid w:val="00B17436"/>
    <w:rsid w:val="00B17BBD"/>
    <w:rsid w:val="00B2032F"/>
    <w:rsid w:val="00B2038D"/>
    <w:rsid w:val="00B205D2"/>
    <w:rsid w:val="00B2135C"/>
    <w:rsid w:val="00B219AF"/>
    <w:rsid w:val="00B229D7"/>
    <w:rsid w:val="00B22BFF"/>
    <w:rsid w:val="00B22E75"/>
    <w:rsid w:val="00B22ED8"/>
    <w:rsid w:val="00B235FB"/>
    <w:rsid w:val="00B23764"/>
    <w:rsid w:val="00B23E3D"/>
    <w:rsid w:val="00B242BA"/>
    <w:rsid w:val="00B2449A"/>
    <w:rsid w:val="00B24E1F"/>
    <w:rsid w:val="00B251AE"/>
    <w:rsid w:val="00B25597"/>
    <w:rsid w:val="00B2569B"/>
    <w:rsid w:val="00B25B60"/>
    <w:rsid w:val="00B262D0"/>
    <w:rsid w:val="00B2760C"/>
    <w:rsid w:val="00B27DDF"/>
    <w:rsid w:val="00B30820"/>
    <w:rsid w:val="00B326E1"/>
    <w:rsid w:val="00B32A81"/>
    <w:rsid w:val="00B3309B"/>
    <w:rsid w:val="00B334EC"/>
    <w:rsid w:val="00B3460C"/>
    <w:rsid w:val="00B35D43"/>
    <w:rsid w:val="00B366C6"/>
    <w:rsid w:val="00B36838"/>
    <w:rsid w:val="00B371BF"/>
    <w:rsid w:val="00B37447"/>
    <w:rsid w:val="00B3776A"/>
    <w:rsid w:val="00B37A24"/>
    <w:rsid w:val="00B40397"/>
    <w:rsid w:val="00B40D77"/>
    <w:rsid w:val="00B410BD"/>
    <w:rsid w:val="00B410F9"/>
    <w:rsid w:val="00B423D6"/>
    <w:rsid w:val="00B424AE"/>
    <w:rsid w:val="00B42A77"/>
    <w:rsid w:val="00B43F4A"/>
    <w:rsid w:val="00B45B9E"/>
    <w:rsid w:val="00B45EE0"/>
    <w:rsid w:val="00B46444"/>
    <w:rsid w:val="00B468FC"/>
    <w:rsid w:val="00B46BE2"/>
    <w:rsid w:val="00B475BD"/>
    <w:rsid w:val="00B47893"/>
    <w:rsid w:val="00B47C4A"/>
    <w:rsid w:val="00B47E7F"/>
    <w:rsid w:val="00B5146F"/>
    <w:rsid w:val="00B519E5"/>
    <w:rsid w:val="00B51A90"/>
    <w:rsid w:val="00B51BE4"/>
    <w:rsid w:val="00B51E45"/>
    <w:rsid w:val="00B52889"/>
    <w:rsid w:val="00B52CB6"/>
    <w:rsid w:val="00B537D9"/>
    <w:rsid w:val="00B53AA5"/>
    <w:rsid w:val="00B53E45"/>
    <w:rsid w:val="00B54512"/>
    <w:rsid w:val="00B54749"/>
    <w:rsid w:val="00B5481A"/>
    <w:rsid w:val="00B54C6B"/>
    <w:rsid w:val="00B54DBF"/>
    <w:rsid w:val="00B55874"/>
    <w:rsid w:val="00B5649A"/>
    <w:rsid w:val="00B56542"/>
    <w:rsid w:val="00B574CD"/>
    <w:rsid w:val="00B600BE"/>
    <w:rsid w:val="00B601E0"/>
    <w:rsid w:val="00B606E3"/>
    <w:rsid w:val="00B6116E"/>
    <w:rsid w:val="00B6151F"/>
    <w:rsid w:val="00B619C1"/>
    <w:rsid w:val="00B61C5D"/>
    <w:rsid w:val="00B63771"/>
    <w:rsid w:val="00B63B6D"/>
    <w:rsid w:val="00B642BE"/>
    <w:rsid w:val="00B646AE"/>
    <w:rsid w:val="00B64AFA"/>
    <w:rsid w:val="00B64F2E"/>
    <w:rsid w:val="00B65203"/>
    <w:rsid w:val="00B654B1"/>
    <w:rsid w:val="00B65791"/>
    <w:rsid w:val="00B660E5"/>
    <w:rsid w:val="00B662F7"/>
    <w:rsid w:val="00B66423"/>
    <w:rsid w:val="00B66565"/>
    <w:rsid w:val="00B67427"/>
    <w:rsid w:val="00B7063C"/>
    <w:rsid w:val="00B71442"/>
    <w:rsid w:val="00B71451"/>
    <w:rsid w:val="00B71CD4"/>
    <w:rsid w:val="00B72797"/>
    <w:rsid w:val="00B72F45"/>
    <w:rsid w:val="00B73F43"/>
    <w:rsid w:val="00B75A9E"/>
    <w:rsid w:val="00B75C85"/>
    <w:rsid w:val="00B75FF2"/>
    <w:rsid w:val="00B765E7"/>
    <w:rsid w:val="00B76E0C"/>
    <w:rsid w:val="00B76E9D"/>
    <w:rsid w:val="00B772ED"/>
    <w:rsid w:val="00B77719"/>
    <w:rsid w:val="00B80026"/>
    <w:rsid w:val="00B8013C"/>
    <w:rsid w:val="00B8020A"/>
    <w:rsid w:val="00B806EE"/>
    <w:rsid w:val="00B80BF0"/>
    <w:rsid w:val="00B8152B"/>
    <w:rsid w:val="00B82540"/>
    <w:rsid w:val="00B83684"/>
    <w:rsid w:val="00B83CAD"/>
    <w:rsid w:val="00B84428"/>
    <w:rsid w:val="00B8612C"/>
    <w:rsid w:val="00B86310"/>
    <w:rsid w:val="00B86426"/>
    <w:rsid w:val="00B87006"/>
    <w:rsid w:val="00B87E2A"/>
    <w:rsid w:val="00B87FDE"/>
    <w:rsid w:val="00B912B7"/>
    <w:rsid w:val="00B93351"/>
    <w:rsid w:val="00B93AB4"/>
    <w:rsid w:val="00B943DD"/>
    <w:rsid w:val="00B95497"/>
    <w:rsid w:val="00B95674"/>
    <w:rsid w:val="00B9572E"/>
    <w:rsid w:val="00B9627C"/>
    <w:rsid w:val="00B97B1C"/>
    <w:rsid w:val="00B97B38"/>
    <w:rsid w:val="00BA0093"/>
    <w:rsid w:val="00BA0C34"/>
    <w:rsid w:val="00BA0C4F"/>
    <w:rsid w:val="00BA0F0C"/>
    <w:rsid w:val="00BA26B4"/>
    <w:rsid w:val="00BA2713"/>
    <w:rsid w:val="00BA2AC7"/>
    <w:rsid w:val="00BA2DA7"/>
    <w:rsid w:val="00BA2E0D"/>
    <w:rsid w:val="00BA3C28"/>
    <w:rsid w:val="00BA4DA8"/>
    <w:rsid w:val="00BA50CF"/>
    <w:rsid w:val="00BA6DD0"/>
    <w:rsid w:val="00BA6F4A"/>
    <w:rsid w:val="00BA7594"/>
    <w:rsid w:val="00BA7E54"/>
    <w:rsid w:val="00BA7FD7"/>
    <w:rsid w:val="00BB0FA9"/>
    <w:rsid w:val="00BB2514"/>
    <w:rsid w:val="00BB2661"/>
    <w:rsid w:val="00BB2DA2"/>
    <w:rsid w:val="00BB30F9"/>
    <w:rsid w:val="00BB4125"/>
    <w:rsid w:val="00BB5072"/>
    <w:rsid w:val="00BB516B"/>
    <w:rsid w:val="00BB545F"/>
    <w:rsid w:val="00BB5986"/>
    <w:rsid w:val="00BB6C5F"/>
    <w:rsid w:val="00BC004D"/>
    <w:rsid w:val="00BC03C2"/>
    <w:rsid w:val="00BC04BA"/>
    <w:rsid w:val="00BC0B17"/>
    <w:rsid w:val="00BC0FC3"/>
    <w:rsid w:val="00BC1F00"/>
    <w:rsid w:val="00BC3072"/>
    <w:rsid w:val="00BC3332"/>
    <w:rsid w:val="00BC382F"/>
    <w:rsid w:val="00BC389C"/>
    <w:rsid w:val="00BC3DFA"/>
    <w:rsid w:val="00BC4849"/>
    <w:rsid w:val="00BC4B2E"/>
    <w:rsid w:val="00BC4CC9"/>
    <w:rsid w:val="00BC4FED"/>
    <w:rsid w:val="00BC6318"/>
    <w:rsid w:val="00BC64A2"/>
    <w:rsid w:val="00BC6AB7"/>
    <w:rsid w:val="00BC6D5D"/>
    <w:rsid w:val="00BC7290"/>
    <w:rsid w:val="00BC765B"/>
    <w:rsid w:val="00BC77AA"/>
    <w:rsid w:val="00BD0FAB"/>
    <w:rsid w:val="00BD13C7"/>
    <w:rsid w:val="00BD1B24"/>
    <w:rsid w:val="00BD2388"/>
    <w:rsid w:val="00BD243F"/>
    <w:rsid w:val="00BD2BD3"/>
    <w:rsid w:val="00BD3894"/>
    <w:rsid w:val="00BD38B4"/>
    <w:rsid w:val="00BD3A0E"/>
    <w:rsid w:val="00BD45FC"/>
    <w:rsid w:val="00BD4838"/>
    <w:rsid w:val="00BD64C6"/>
    <w:rsid w:val="00BD650B"/>
    <w:rsid w:val="00BD6B1A"/>
    <w:rsid w:val="00BD767C"/>
    <w:rsid w:val="00BD76D9"/>
    <w:rsid w:val="00BD784D"/>
    <w:rsid w:val="00BD7E01"/>
    <w:rsid w:val="00BE000B"/>
    <w:rsid w:val="00BE1217"/>
    <w:rsid w:val="00BE1AF4"/>
    <w:rsid w:val="00BE1FBF"/>
    <w:rsid w:val="00BE2306"/>
    <w:rsid w:val="00BE2B20"/>
    <w:rsid w:val="00BE3001"/>
    <w:rsid w:val="00BE373C"/>
    <w:rsid w:val="00BE3A8B"/>
    <w:rsid w:val="00BE3AEF"/>
    <w:rsid w:val="00BE3BD3"/>
    <w:rsid w:val="00BE3D1B"/>
    <w:rsid w:val="00BE4354"/>
    <w:rsid w:val="00BE4BBA"/>
    <w:rsid w:val="00BE53E1"/>
    <w:rsid w:val="00BE6B31"/>
    <w:rsid w:val="00BE6B92"/>
    <w:rsid w:val="00BE6CF9"/>
    <w:rsid w:val="00BE7181"/>
    <w:rsid w:val="00BE751A"/>
    <w:rsid w:val="00BE7F8F"/>
    <w:rsid w:val="00BF0301"/>
    <w:rsid w:val="00BF06AD"/>
    <w:rsid w:val="00BF0734"/>
    <w:rsid w:val="00BF1F2B"/>
    <w:rsid w:val="00BF25ED"/>
    <w:rsid w:val="00BF2ABF"/>
    <w:rsid w:val="00BF2B2C"/>
    <w:rsid w:val="00BF2BD4"/>
    <w:rsid w:val="00BF2C0F"/>
    <w:rsid w:val="00BF31DC"/>
    <w:rsid w:val="00BF32AC"/>
    <w:rsid w:val="00BF34C2"/>
    <w:rsid w:val="00BF3550"/>
    <w:rsid w:val="00BF3EA9"/>
    <w:rsid w:val="00BF3EE7"/>
    <w:rsid w:val="00BF3F71"/>
    <w:rsid w:val="00BF43AE"/>
    <w:rsid w:val="00BF4FC7"/>
    <w:rsid w:val="00BF5442"/>
    <w:rsid w:val="00BF587D"/>
    <w:rsid w:val="00BF594B"/>
    <w:rsid w:val="00BF793C"/>
    <w:rsid w:val="00C00B7D"/>
    <w:rsid w:val="00C00E2E"/>
    <w:rsid w:val="00C0149E"/>
    <w:rsid w:val="00C01889"/>
    <w:rsid w:val="00C01D31"/>
    <w:rsid w:val="00C021B9"/>
    <w:rsid w:val="00C027CA"/>
    <w:rsid w:val="00C027D4"/>
    <w:rsid w:val="00C02B49"/>
    <w:rsid w:val="00C036DC"/>
    <w:rsid w:val="00C037F6"/>
    <w:rsid w:val="00C044EC"/>
    <w:rsid w:val="00C044FF"/>
    <w:rsid w:val="00C0451B"/>
    <w:rsid w:val="00C04C7A"/>
    <w:rsid w:val="00C04D77"/>
    <w:rsid w:val="00C05370"/>
    <w:rsid w:val="00C05384"/>
    <w:rsid w:val="00C05971"/>
    <w:rsid w:val="00C060EA"/>
    <w:rsid w:val="00C0639C"/>
    <w:rsid w:val="00C070FF"/>
    <w:rsid w:val="00C101F2"/>
    <w:rsid w:val="00C10293"/>
    <w:rsid w:val="00C10D01"/>
    <w:rsid w:val="00C10EC7"/>
    <w:rsid w:val="00C112F1"/>
    <w:rsid w:val="00C11B60"/>
    <w:rsid w:val="00C11D6E"/>
    <w:rsid w:val="00C12042"/>
    <w:rsid w:val="00C12C38"/>
    <w:rsid w:val="00C13AB9"/>
    <w:rsid w:val="00C14CE3"/>
    <w:rsid w:val="00C15862"/>
    <w:rsid w:val="00C15BA1"/>
    <w:rsid w:val="00C16038"/>
    <w:rsid w:val="00C16F2C"/>
    <w:rsid w:val="00C16F32"/>
    <w:rsid w:val="00C175EB"/>
    <w:rsid w:val="00C17A3B"/>
    <w:rsid w:val="00C17A80"/>
    <w:rsid w:val="00C17BF0"/>
    <w:rsid w:val="00C17EBA"/>
    <w:rsid w:val="00C206F5"/>
    <w:rsid w:val="00C2157A"/>
    <w:rsid w:val="00C21BF2"/>
    <w:rsid w:val="00C225F2"/>
    <w:rsid w:val="00C2344D"/>
    <w:rsid w:val="00C2364F"/>
    <w:rsid w:val="00C2381A"/>
    <w:rsid w:val="00C23D50"/>
    <w:rsid w:val="00C23F1D"/>
    <w:rsid w:val="00C23FF1"/>
    <w:rsid w:val="00C24381"/>
    <w:rsid w:val="00C24517"/>
    <w:rsid w:val="00C246A4"/>
    <w:rsid w:val="00C24F35"/>
    <w:rsid w:val="00C2568C"/>
    <w:rsid w:val="00C25BEA"/>
    <w:rsid w:val="00C25E53"/>
    <w:rsid w:val="00C30068"/>
    <w:rsid w:val="00C306A3"/>
    <w:rsid w:val="00C328A1"/>
    <w:rsid w:val="00C32F86"/>
    <w:rsid w:val="00C34BD5"/>
    <w:rsid w:val="00C3506F"/>
    <w:rsid w:val="00C35207"/>
    <w:rsid w:val="00C35511"/>
    <w:rsid w:val="00C3575D"/>
    <w:rsid w:val="00C35AE8"/>
    <w:rsid w:val="00C36068"/>
    <w:rsid w:val="00C368F7"/>
    <w:rsid w:val="00C36D74"/>
    <w:rsid w:val="00C36E8A"/>
    <w:rsid w:val="00C37BF1"/>
    <w:rsid w:val="00C4028B"/>
    <w:rsid w:val="00C41572"/>
    <w:rsid w:val="00C41F83"/>
    <w:rsid w:val="00C42654"/>
    <w:rsid w:val="00C429D7"/>
    <w:rsid w:val="00C42A25"/>
    <w:rsid w:val="00C43004"/>
    <w:rsid w:val="00C4320B"/>
    <w:rsid w:val="00C432E4"/>
    <w:rsid w:val="00C43C15"/>
    <w:rsid w:val="00C447EC"/>
    <w:rsid w:val="00C44CB8"/>
    <w:rsid w:val="00C4527C"/>
    <w:rsid w:val="00C476C3"/>
    <w:rsid w:val="00C47A64"/>
    <w:rsid w:val="00C50B7A"/>
    <w:rsid w:val="00C511FF"/>
    <w:rsid w:val="00C51937"/>
    <w:rsid w:val="00C52198"/>
    <w:rsid w:val="00C52276"/>
    <w:rsid w:val="00C52670"/>
    <w:rsid w:val="00C52B69"/>
    <w:rsid w:val="00C52B6C"/>
    <w:rsid w:val="00C52D60"/>
    <w:rsid w:val="00C5300D"/>
    <w:rsid w:val="00C53625"/>
    <w:rsid w:val="00C53678"/>
    <w:rsid w:val="00C54115"/>
    <w:rsid w:val="00C54523"/>
    <w:rsid w:val="00C54622"/>
    <w:rsid w:val="00C5462E"/>
    <w:rsid w:val="00C54CF5"/>
    <w:rsid w:val="00C54E79"/>
    <w:rsid w:val="00C55218"/>
    <w:rsid w:val="00C553E5"/>
    <w:rsid w:val="00C575C4"/>
    <w:rsid w:val="00C5788E"/>
    <w:rsid w:val="00C60165"/>
    <w:rsid w:val="00C60EFB"/>
    <w:rsid w:val="00C61317"/>
    <w:rsid w:val="00C6152C"/>
    <w:rsid w:val="00C617CF"/>
    <w:rsid w:val="00C61E25"/>
    <w:rsid w:val="00C62170"/>
    <w:rsid w:val="00C622F8"/>
    <w:rsid w:val="00C62777"/>
    <w:rsid w:val="00C62C7A"/>
    <w:rsid w:val="00C641BD"/>
    <w:rsid w:val="00C6662C"/>
    <w:rsid w:val="00C66A8C"/>
    <w:rsid w:val="00C674B4"/>
    <w:rsid w:val="00C71BD6"/>
    <w:rsid w:val="00C71C58"/>
    <w:rsid w:val="00C71F80"/>
    <w:rsid w:val="00C72582"/>
    <w:rsid w:val="00C72B34"/>
    <w:rsid w:val="00C736D2"/>
    <w:rsid w:val="00C7384A"/>
    <w:rsid w:val="00C73C21"/>
    <w:rsid w:val="00C73F24"/>
    <w:rsid w:val="00C74302"/>
    <w:rsid w:val="00C749F3"/>
    <w:rsid w:val="00C74B47"/>
    <w:rsid w:val="00C752B4"/>
    <w:rsid w:val="00C75801"/>
    <w:rsid w:val="00C7633E"/>
    <w:rsid w:val="00C76BB4"/>
    <w:rsid w:val="00C76EAA"/>
    <w:rsid w:val="00C77527"/>
    <w:rsid w:val="00C779AF"/>
    <w:rsid w:val="00C8065E"/>
    <w:rsid w:val="00C80A32"/>
    <w:rsid w:val="00C80BFD"/>
    <w:rsid w:val="00C80E7A"/>
    <w:rsid w:val="00C8105D"/>
    <w:rsid w:val="00C81465"/>
    <w:rsid w:val="00C818B5"/>
    <w:rsid w:val="00C81E49"/>
    <w:rsid w:val="00C8212F"/>
    <w:rsid w:val="00C823D8"/>
    <w:rsid w:val="00C82466"/>
    <w:rsid w:val="00C836B1"/>
    <w:rsid w:val="00C844A2"/>
    <w:rsid w:val="00C84D64"/>
    <w:rsid w:val="00C84F01"/>
    <w:rsid w:val="00C855E8"/>
    <w:rsid w:val="00C858B6"/>
    <w:rsid w:val="00C86CD8"/>
    <w:rsid w:val="00C87863"/>
    <w:rsid w:val="00C90370"/>
    <w:rsid w:val="00C905A4"/>
    <w:rsid w:val="00C90BD4"/>
    <w:rsid w:val="00C91A6A"/>
    <w:rsid w:val="00C91C12"/>
    <w:rsid w:val="00C91FB5"/>
    <w:rsid w:val="00C92226"/>
    <w:rsid w:val="00C92728"/>
    <w:rsid w:val="00C9289D"/>
    <w:rsid w:val="00C92AF3"/>
    <w:rsid w:val="00C92D22"/>
    <w:rsid w:val="00C9307A"/>
    <w:rsid w:val="00C93402"/>
    <w:rsid w:val="00C9396C"/>
    <w:rsid w:val="00C93B1F"/>
    <w:rsid w:val="00C93E01"/>
    <w:rsid w:val="00C93FEF"/>
    <w:rsid w:val="00C945E1"/>
    <w:rsid w:val="00C946E1"/>
    <w:rsid w:val="00C95553"/>
    <w:rsid w:val="00C958E3"/>
    <w:rsid w:val="00C9684D"/>
    <w:rsid w:val="00C96CF5"/>
    <w:rsid w:val="00C96EC9"/>
    <w:rsid w:val="00CA1AF3"/>
    <w:rsid w:val="00CA252D"/>
    <w:rsid w:val="00CA2B9A"/>
    <w:rsid w:val="00CA362D"/>
    <w:rsid w:val="00CA38C2"/>
    <w:rsid w:val="00CA3F2A"/>
    <w:rsid w:val="00CA423C"/>
    <w:rsid w:val="00CA458C"/>
    <w:rsid w:val="00CA47E2"/>
    <w:rsid w:val="00CA4A9B"/>
    <w:rsid w:val="00CA57AF"/>
    <w:rsid w:val="00CA57C7"/>
    <w:rsid w:val="00CA642F"/>
    <w:rsid w:val="00CA6B89"/>
    <w:rsid w:val="00CA71EA"/>
    <w:rsid w:val="00CA758D"/>
    <w:rsid w:val="00CA793C"/>
    <w:rsid w:val="00CA7D8C"/>
    <w:rsid w:val="00CB04B1"/>
    <w:rsid w:val="00CB08AA"/>
    <w:rsid w:val="00CB1257"/>
    <w:rsid w:val="00CB158F"/>
    <w:rsid w:val="00CB166E"/>
    <w:rsid w:val="00CB1AF3"/>
    <w:rsid w:val="00CB1CDF"/>
    <w:rsid w:val="00CB331D"/>
    <w:rsid w:val="00CB353F"/>
    <w:rsid w:val="00CB3938"/>
    <w:rsid w:val="00CB4A84"/>
    <w:rsid w:val="00CB56DA"/>
    <w:rsid w:val="00CB608C"/>
    <w:rsid w:val="00CB64B4"/>
    <w:rsid w:val="00CB748B"/>
    <w:rsid w:val="00CB7A0C"/>
    <w:rsid w:val="00CC0A2A"/>
    <w:rsid w:val="00CC2335"/>
    <w:rsid w:val="00CC2400"/>
    <w:rsid w:val="00CC3194"/>
    <w:rsid w:val="00CC39B3"/>
    <w:rsid w:val="00CC3FF9"/>
    <w:rsid w:val="00CC4A2D"/>
    <w:rsid w:val="00CC5A2A"/>
    <w:rsid w:val="00CC5BD7"/>
    <w:rsid w:val="00CC5CF4"/>
    <w:rsid w:val="00CC5EFF"/>
    <w:rsid w:val="00CC6C68"/>
    <w:rsid w:val="00CC6EEA"/>
    <w:rsid w:val="00CC7EA1"/>
    <w:rsid w:val="00CD0349"/>
    <w:rsid w:val="00CD0419"/>
    <w:rsid w:val="00CD0AE6"/>
    <w:rsid w:val="00CD10FD"/>
    <w:rsid w:val="00CD22DD"/>
    <w:rsid w:val="00CD2586"/>
    <w:rsid w:val="00CD3064"/>
    <w:rsid w:val="00CD32AB"/>
    <w:rsid w:val="00CD426F"/>
    <w:rsid w:val="00CD4BB7"/>
    <w:rsid w:val="00CD56A5"/>
    <w:rsid w:val="00CD6402"/>
    <w:rsid w:val="00CD649D"/>
    <w:rsid w:val="00CD6924"/>
    <w:rsid w:val="00CD6BA1"/>
    <w:rsid w:val="00CD7D62"/>
    <w:rsid w:val="00CD7DCB"/>
    <w:rsid w:val="00CD7E37"/>
    <w:rsid w:val="00CE026D"/>
    <w:rsid w:val="00CE08F6"/>
    <w:rsid w:val="00CE1638"/>
    <w:rsid w:val="00CE2410"/>
    <w:rsid w:val="00CE48C5"/>
    <w:rsid w:val="00CE51DD"/>
    <w:rsid w:val="00CE527B"/>
    <w:rsid w:val="00CE5F28"/>
    <w:rsid w:val="00CE636D"/>
    <w:rsid w:val="00CE67E6"/>
    <w:rsid w:val="00CE694F"/>
    <w:rsid w:val="00CE7020"/>
    <w:rsid w:val="00CE7AC3"/>
    <w:rsid w:val="00CE7C38"/>
    <w:rsid w:val="00CF0C2C"/>
    <w:rsid w:val="00CF0E03"/>
    <w:rsid w:val="00CF1955"/>
    <w:rsid w:val="00CF2555"/>
    <w:rsid w:val="00CF2802"/>
    <w:rsid w:val="00CF3249"/>
    <w:rsid w:val="00CF325D"/>
    <w:rsid w:val="00CF391E"/>
    <w:rsid w:val="00CF40FA"/>
    <w:rsid w:val="00CF429F"/>
    <w:rsid w:val="00CF48C1"/>
    <w:rsid w:val="00CF51E1"/>
    <w:rsid w:val="00CF5432"/>
    <w:rsid w:val="00CF5BE8"/>
    <w:rsid w:val="00CF602B"/>
    <w:rsid w:val="00CF60FF"/>
    <w:rsid w:val="00CF6CC8"/>
    <w:rsid w:val="00CF6FE6"/>
    <w:rsid w:val="00D00179"/>
    <w:rsid w:val="00D0093B"/>
    <w:rsid w:val="00D00AF4"/>
    <w:rsid w:val="00D00DD7"/>
    <w:rsid w:val="00D01211"/>
    <w:rsid w:val="00D01C86"/>
    <w:rsid w:val="00D02168"/>
    <w:rsid w:val="00D0414C"/>
    <w:rsid w:val="00D043B2"/>
    <w:rsid w:val="00D044E0"/>
    <w:rsid w:val="00D050A9"/>
    <w:rsid w:val="00D05CF1"/>
    <w:rsid w:val="00D05D0F"/>
    <w:rsid w:val="00D05E29"/>
    <w:rsid w:val="00D065C3"/>
    <w:rsid w:val="00D06956"/>
    <w:rsid w:val="00D06D69"/>
    <w:rsid w:val="00D07072"/>
    <w:rsid w:val="00D07FCC"/>
    <w:rsid w:val="00D10261"/>
    <w:rsid w:val="00D10868"/>
    <w:rsid w:val="00D108CF"/>
    <w:rsid w:val="00D10B44"/>
    <w:rsid w:val="00D10C38"/>
    <w:rsid w:val="00D117C3"/>
    <w:rsid w:val="00D13B4A"/>
    <w:rsid w:val="00D14166"/>
    <w:rsid w:val="00D14A9E"/>
    <w:rsid w:val="00D15B94"/>
    <w:rsid w:val="00D15EC1"/>
    <w:rsid w:val="00D177FE"/>
    <w:rsid w:val="00D17D7C"/>
    <w:rsid w:val="00D20130"/>
    <w:rsid w:val="00D20995"/>
    <w:rsid w:val="00D209BA"/>
    <w:rsid w:val="00D20B1A"/>
    <w:rsid w:val="00D20C32"/>
    <w:rsid w:val="00D21F49"/>
    <w:rsid w:val="00D234C2"/>
    <w:rsid w:val="00D23680"/>
    <w:rsid w:val="00D241FB"/>
    <w:rsid w:val="00D24584"/>
    <w:rsid w:val="00D25D0B"/>
    <w:rsid w:val="00D25F47"/>
    <w:rsid w:val="00D26219"/>
    <w:rsid w:val="00D27064"/>
    <w:rsid w:val="00D27112"/>
    <w:rsid w:val="00D27160"/>
    <w:rsid w:val="00D2790E"/>
    <w:rsid w:val="00D27970"/>
    <w:rsid w:val="00D307FA"/>
    <w:rsid w:val="00D31DCC"/>
    <w:rsid w:val="00D32D98"/>
    <w:rsid w:val="00D33119"/>
    <w:rsid w:val="00D3361B"/>
    <w:rsid w:val="00D33625"/>
    <w:rsid w:val="00D33CA7"/>
    <w:rsid w:val="00D34416"/>
    <w:rsid w:val="00D34CC6"/>
    <w:rsid w:val="00D356C8"/>
    <w:rsid w:val="00D361C0"/>
    <w:rsid w:val="00D367B4"/>
    <w:rsid w:val="00D3704E"/>
    <w:rsid w:val="00D372C1"/>
    <w:rsid w:val="00D37F88"/>
    <w:rsid w:val="00D404DF"/>
    <w:rsid w:val="00D4081D"/>
    <w:rsid w:val="00D40848"/>
    <w:rsid w:val="00D4186F"/>
    <w:rsid w:val="00D420DB"/>
    <w:rsid w:val="00D433A8"/>
    <w:rsid w:val="00D435F8"/>
    <w:rsid w:val="00D437C6"/>
    <w:rsid w:val="00D43E1A"/>
    <w:rsid w:val="00D449F5"/>
    <w:rsid w:val="00D4559D"/>
    <w:rsid w:val="00D461FE"/>
    <w:rsid w:val="00D46E55"/>
    <w:rsid w:val="00D46F04"/>
    <w:rsid w:val="00D46FE6"/>
    <w:rsid w:val="00D47A8A"/>
    <w:rsid w:val="00D50732"/>
    <w:rsid w:val="00D510D6"/>
    <w:rsid w:val="00D512F9"/>
    <w:rsid w:val="00D52192"/>
    <w:rsid w:val="00D52A81"/>
    <w:rsid w:val="00D52F47"/>
    <w:rsid w:val="00D53049"/>
    <w:rsid w:val="00D53389"/>
    <w:rsid w:val="00D534E0"/>
    <w:rsid w:val="00D5498A"/>
    <w:rsid w:val="00D54B41"/>
    <w:rsid w:val="00D5532E"/>
    <w:rsid w:val="00D55CB1"/>
    <w:rsid w:val="00D55E6B"/>
    <w:rsid w:val="00D56877"/>
    <w:rsid w:val="00D56CA3"/>
    <w:rsid w:val="00D60013"/>
    <w:rsid w:val="00D60579"/>
    <w:rsid w:val="00D61634"/>
    <w:rsid w:val="00D634BF"/>
    <w:rsid w:val="00D64875"/>
    <w:rsid w:val="00D648CC"/>
    <w:rsid w:val="00D648F9"/>
    <w:rsid w:val="00D64AC6"/>
    <w:rsid w:val="00D64EC9"/>
    <w:rsid w:val="00D64F25"/>
    <w:rsid w:val="00D65071"/>
    <w:rsid w:val="00D6512C"/>
    <w:rsid w:val="00D65B5F"/>
    <w:rsid w:val="00D65CB3"/>
    <w:rsid w:val="00D65E12"/>
    <w:rsid w:val="00D66306"/>
    <w:rsid w:val="00D663C4"/>
    <w:rsid w:val="00D66464"/>
    <w:rsid w:val="00D6690E"/>
    <w:rsid w:val="00D704F4"/>
    <w:rsid w:val="00D70ECB"/>
    <w:rsid w:val="00D7154A"/>
    <w:rsid w:val="00D71B13"/>
    <w:rsid w:val="00D71B84"/>
    <w:rsid w:val="00D71E45"/>
    <w:rsid w:val="00D71FE3"/>
    <w:rsid w:val="00D720D9"/>
    <w:rsid w:val="00D72ADC"/>
    <w:rsid w:val="00D72B3D"/>
    <w:rsid w:val="00D749B9"/>
    <w:rsid w:val="00D74DA4"/>
    <w:rsid w:val="00D74EC4"/>
    <w:rsid w:val="00D7539C"/>
    <w:rsid w:val="00D7594C"/>
    <w:rsid w:val="00D75C3A"/>
    <w:rsid w:val="00D75D54"/>
    <w:rsid w:val="00D76181"/>
    <w:rsid w:val="00D76369"/>
    <w:rsid w:val="00D76724"/>
    <w:rsid w:val="00D76763"/>
    <w:rsid w:val="00D76831"/>
    <w:rsid w:val="00D77B46"/>
    <w:rsid w:val="00D77D8F"/>
    <w:rsid w:val="00D77EA5"/>
    <w:rsid w:val="00D80194"/>
    <w:rsid w:val="00D80715"/>
    <w:rsid w:val="00D80FBB"/>
    <w:rsid w:val="00D810A5"/>
    <w:rsid w:val="00D81AE6"/>
    <w:rsid w:val="00D81F43"/>
    <w:rsid w:val="00D83042"/>
    <w:rsid w:val="00D83210"/>
    <w:rsid w:val="00D832C9"/>
    <w:rsid w:val="00D83832"/>
    <w:rsid w:val="00D83AA5"/>
    <w:rsid w:val="00D83CDA"/>
    <w:rsid w:val="00D8427D"/>
    <w:rsid w:val="00D843B7"/>
    <w:rsid w:val="00D84696"/>
    <w:rsid w:val="00D84DB2"/>
    <w:rsid w:val="00D86032"/>
    <w:rsid w:val="00D86660"/>
    <w:rsid w:val="00D866E3"/>
    <w:rsid w:val="00D8675E"/>
    <w:rsid w:val="00D8765D"/>
    <w:rsid w:val="00D90530"/>
    <w:rsid w:val="00D91343"/>
    <w:rsid w:val="00D91BA6"/>
    <w:rsid w:val="00D91BF8"/>
    <w:rsid w:val="00D923D5"/>
    <w:rsid w:val="00D9250B"/>
    <w:rsid w:val="00D92D1E"/>
    <w:rsid w:val="00D92DC1"/>
    <w:rsid w:val="00D9353A"/>
    <w:rsid w:val="00D93E70"/>
    <w:rsid w:val="00D93E82"/>
    <w:rsid w:val="00D94670"/>
    <w:rsid w:val="00D959BD"/>
    <w:rsid w:val="00D960C6"/>
    <w:rsid w:val="00D968BA"/>
    <w:rsid w:val="00D9777E"/>
    <w:rsid w:val="00D9786E"/>
    <w:rsid w:val="00D97BF2"/>
    <w:rsid w:val="00DA030D"/>
    <w:rsid w:val="00DA036D"/>
    <w:rsid w:val="00DA0E3B"/>
    <w:rsid w:val="00DA1E9C"/>
    <w:rsid w:val="00DA363B"/>
    <w:rsid w:val="00DA37E9"/>
    <w:rsid w:val="00DA38D5"/>
    <w:rsid w:val="00DA3F1F"/>
    <w:rsid w:val="00DA44E7"/>
    <w:rsid w:val="00DA6752"/>
    <w:rsid w:val="00DA68FF"/>
    <w:rsid w:val="00DA75EC"/>
    <w:rsid w:val="00DB0DB2"/>
    <w:rsid w:val="00DB216C"/>
    <w:rsid w:val="00DB2197"/>
    <w:rsid w:val="00DB24CA"/>
    <w:rsid w:val="00DB2A8C"/>
    <w:rsid w:val="00DB2DF8"/>
    <w:rsid w:val="00DB3405"/>
    <w:rsid w:val="00DB3588"/>
    <w:rsid w:val="00DB4C41"/>
    <w:rsid w:val="00DB4DF9"/>
    <w:rsid w:val="00DB5815"/>
    <w:rsid w:val="00DB5954"/>
    <w:rsid w:val="00DB635E"/>
    <w:rsid w:val="00DB63C2"/>
    <w:rsid w:val="00DB6A10"/>
    <w:rsid w:val="00DB6BDE"/>
    <w:rsid w:val="00DB7844"/>
    <w:rsid w:val="00DB7C5D"/>
    <w:rsid w:val="00DC065C"/>
    <w:rsid w:val="00DC0A21"/>
    <w:rsid w:val="00DC126D"/>
    <w:rsid w:val="00DC13A4"/>
    <w:rsid w:val="00DC1677"/>
    <w:rsid w:val="00DC25E5"/>
    <w:rsid w:val="00DC2BB8"/>
    <w:rsid w:val="00DC2FFF"/>
    <w:rsid w:val="00DC354A"/>
    <w:rsid w:val="00DC358D"/>
    <w:rsid w:val="00DC359B"/>
    <w:rsid w:val="00DC3CAA"/>
    <w:rsid w:val="00DC4870"/>
    <w:rsid w:val="00DC4DDC"/>
    <w:rsid w:val="00DC59E3"/>
    <w:rsid w:val="00DC5E55"/>
    <w:rsid w:val="00DC6185"/>
    <w:rsid w:val="00DC63FE"/>
    <w:rsid w:val="00DC65B3"/>
    <w:rsid w:val="00DC6708"/>
    <w:rsid w:val="00DC7096"/>
    <w:rsid w:val="00DC745C"/>
    <w:rsid w:val="00DC7C2E"/>
    <w:rsid w:val="00DD0068"/>
    <w:rsid w:val="00DD05A5"/>
    <w:rsid w:val="00DD1409"/>
    <w:rsid w:val="00DD490E"/>
    <w:rsid w:val="00DD4C8D"/>
    <w:rsid w:val="00DD5566"/>
    <w:rsid w:val="00DD5F65"/>
    <w:rsid w:val="00DD63AA"/>
    <w:rsid w:val="00DD6528"/>
    <w:rsid w:val="00DD7BDD"/>
    <w:rsid w:val="00DD7F20"/>
    <w:rsid w:val="00DE06FC"/>
    <w:rsid w:val="00DE0F86"/>
    <w:rsid w:val="00DE1725"/>
    <w:rsid w:val="00DE17B2"/>
    <w:rsid w:val="00DE19BF"/>
    <w:rsid w:val="00DE1CE9"/>
    <w:rsid w:val="00DE1EA5"/>
    <w:rsid w:val="00DE28EC"/>
    <w:rsid w:val="00DE2A90"/>
    <w:rsid w:val="00DE2C66"/>
    <w:rsid w:val="00DE3764"/>
    <w:rsid w:val="00DE3D0F"/>
    <w:rsid w:val="00DE4576"/>
    <w:rsid w:val="00DE45AB"/>
    <w:rsid w:val="00DE53C9"/>
    <w:rsid w:val="00DE53FB"/>
    <w:rsid w:val="00DE562A"/>
    <w:rsid w:val="00DE57C3"/>
    <w:rsid w:val="00DE5FAB"/>
    <w:rsid w:val="00DE6554"/>
    <w:rsid w:val="00DE665C"/>
    <w:rsid w:val="00DE6B26"/>
    <w:rsid w:val="00DE711A"/>
    <w:rsid w:val="00DE7ADF"/>
    <w:rsid w:val="00DF1A82"/>
    <w:rsid w:val="00DF2741"/>
    <w:rsid w:val="00DF29F3"/>
    <w:rsid w:val="00DF2B73"/>
    <w:rsid w:val="00DF2EE4"/>
    <w:rsid w:val="00DF3223"/>
    <w:rsid w:val="00DF336D"/>
    <w:rsid w:val="00DF403B"/>
    <w:rsid w:val="00DF47AB"/>
    <w:rsid w:val="00DF67E8"/>
    <w:rsid w:val="00DF69FB"/>
    <w:rsid w:val="00DF72C3"/>
    <w:rsid w:val="00E00177"/>
    <w:rsid w:val="00E00362"/>
    <w:rsid w:val="00E00840"/>
    <w:rsid w:val="00E00C86"/>
    <w:rsid w:val="00E015B1"/>
    <w:rsid w:val="00E02742"/>
    <w:rsid w:val="00E02BDF"/>
    <w:rsid w:val="00E03ADD"/>
    <w:rsid w:val="00E03C53"/>
    <w:rsid w:val="00E04588"/>
    <w:rsid w:val="00E048DC"/>
    <w:rsid w:val="00E04EEE"/>
    <w:rsid w:val="00E051EB"/>
    <w:rsid w:val="00E0578E"/>
    <w:rsid w:val="00E06259"/>
    <w:rsid w:val="00E0662C"/>
    <w:rsid w:val="00E06C2F"/>
    <w:rsid w:val="00E07E6A"/>
    <w:rsid w:val="00E1022E"/>
    <w:rsid w:val="00E10900"/>
    <w:rsid w:val="00E10C5E"/>
    <w:rsid w:val="00E10CA4"/>
    <w:rsid w:val="00E12109"/>
    <w:rsid w:val="00E12284"/>
    <w:rsid w:val="00E12DAA"/>
    <w:rsid w:val="00E1315F"/>
    <w:rsid w:val="00E14300"/>
    <w:rsid w:val="00E14CEE"/>
    <w:rsid w:val="00E1548B"/>
    <w:rsid w:val="00E1583F"/>
    <w:rsid w:val="00E15902"/>
    <w:rsid w:val="00E16C8E"/>
    <w:rsid w:val="00E16F25"/>
    <w:rsid w:val="00E1779B"/>
    <w:rsid w:val="00E17874"/>
    <w:rsid w:val="00E1791F"/>
    <w:rsid w:val="00E17E34"/>
    <w:rsid w:val="00E17FDC"/>
    <w:rsid w:val="00E20041"/>
    <w:rsid w:val="00E2019D"/>
    <w:rsid w:val="00E211E4"/>
    <w:rsid w:val="00E214A8"/>
    <w:rsid w:val="00E21828"/>
    <w:rsid w:val="00E21890"/>
    <w:rsid w:val="00E21895"/>
    <w:rsid w:val="00E2198D"/>
    <w:rsid w:val="00E21BDA"/>
    <w:rsid w:val="00E22281"/>
    <w:rsid w:val="00E23401"/>
    <w:rsid w:val="00E24055"/>
    <w:rsid w:val="00E2469C"/>
    <w:rsid w:val="00E24770"/>
    <w:rsid w:val="00E24B98"/>
    <w:rsid w:val="00E24C4B"/>
    <w:rsid w:val="00E24E24"/>
    <w:rsid w:val="00E2532F"/>
    <w:rsid w:val="00E25F27"/>
    <w:rsid w:val="00E266E4"/>
    <w:rsid w:val="00E273AB"/>
    <w:rsid w:val="00E27DE1"/>
    <w:rsid w:val="00E310A0"/>
    <w:rsid w:val="00E310B8"/>
    <w:rsid w:val="00E31C6F"/>
    <w:rsid w:val="00E33355"/>
    <w:rsid w:val="00E336A7"/>
    <w:rsid w:val="00E3385E"/>
    <w:rsid w:val="00E33ED6"/>
    <w:rsid w:val="00E340C1"/>
    <w:rsid w:val="00E3461F"/>
    <w:rsid w:val="00E34D66"/>
    <w:rsid w:val="00E35EC3"/>
    <w:rsid w:val="00E361C1"/>
    <w:rsid w:val="00E36C5A"/>
    <w:rsid w:val="00E36FFD"/>
    <w:rsid w:val="00E37431"/>
    <w:rsid w:val="00E4042A"/>
    <w:rsid w:val="00E40965"/>
    <w:rsid w:val="00E412AA"/>
    <w:rsid w:val="00E412FA"/>
    <w:rsid w:val="00E41EA0"/>
    <w:rsid w:val="00E42CFC"/>
    <w:rsid w:val="00E42DD8"/>
    <w:rsid w:val="00E438E7"/>
    <w:rsid w:val="00E4396B"/>
    <w:rsid w:val="00E4517A"/>
    <w:rsid w:val="00E45D75"/>
    <w:rsid w:val="00E46A83"/>
    <w:rsid w:val="00E477F5"/>
    <w:rsid w:val="00E47A54"/>
    <w:rsid w:val="00E50C6A"/>
    <w:rsid w:val="00E5150C"/>
    <w:rsid w:val="00E51EEF"/>
    <w:rsid w:val="00E527DB"/>
    <w:rsid w:val="00E52D4E"/>
    <w:rsid w:val="00E53215"/>
    <w:rsid w:val="00E533CF"/>
    <w:rsid w:val="00E53915"/>
    <w:rsid w:val="00E53B19"/>
    <w:rsid w:val="00E53CE2"/>
    <w:rsid w:val="00E55E8B"/>
    <w:rsid w:val="00E56100"/>
    <w:rsid w:val="00E56533"/>
    <w:rsid w:val="00E568ED"/>
    <w:rsid w:val="00E569AB"/>
    <w:rsid w:val="00E56BD6"/>
    <w:rsid w:val="00E56F3D"/>
    <w:rsid w:val="00E57636"/>
    <w:rsid w:val="00E60308"/>
    <w:rsid w:val="00E60D9A"/>
    <w:rsid w:val="00E616F1"/>
    <w:rsid w:val="00E61844"/>
    <w:rsid w:val="00E61C40"/>
    <w:rsid w:val="00E61EBF"/>
    <w:rsid w:val="00E622F3"/>
    <w:rsid w:val="00E62A22"/>
    <w:rsid w:val="00E62F18"/>
    <w:rsid w:val="00E648BD"/>
    <w:rsid w:val="00E665A4"/>
    <w:rsid w:val="00E70072"/>
    <w:rsid w:val="00E706E3"/>
    <w:rsid w:val="00E70A3B"/>
    <w:rsid w:val="00E70D6A"/>
    <w:rsid w:val="00E71551"/>
    <w:rsid w:val="00E725C2"/>
    <w:rsid w:val="00E725EE"/>
    <w:rsid w:val="00E72E27"/>
    <w:rsid w:val="00E72F79"/>
    <w:rsid w:val="00E737D9"/>
    <w:rsid w:val="00E7384E"/>
    <w:rsid w:val="00E74CA5"/>
    <w:rsid w:val="00E751EA"/>
    <w:rsid w:val="00E75498"/>
    <w:rsid w:val="00E75B33"/>
    <w:rsid w:val="00E75DD1"/>
    <w:rsid w:val="00E76AB3"/>
    <w:rsid w:val="00E77489"/>
    <w:rsid w:val="00E776DA"/>
    <w:rsid w:val="00E77BA0"/>
    <w:rsid w:val="00E77DBD"/>
    <w:rsid w:val="00E80059"/>
    <w:rsid w:val="00E8094F"/>
    <w:rsid w:val="00E8110A"/>
    <w:rsid w:val="00E82180"/>
    <w:rsid w:val="00E82A3B"/>
    <w:rsid w:val="00E83942"/>
    <w:rsid w:val="00E84850"/>
    <w:rsid w:val="00E84D81"/>
    <w:rsid w:val="00E84FC0"/>
    <w:rsid w:val="00E852D9"/>
    <w:rsid w:val="00E8622A"/>
    <w:rsid w:val="00E86523"/>
    <w:rsid w:val="00E8699D"/>
    <w:rsid w:val="00E87C56"/>
    <w:rsid w:val="00E905CF"/>
    <w:rsid w:val="00E905ED"/>
    <w:rsid w:val="00E91033"/>
    <w:rsid w:val="00E9179D"/>
    <w:rsid w:val="00E91823"/>
    <w:rsid w:val="00E92B9D"/>
    <w:rsid w:val="00E932EA"/>
    <w:rsid w:val="00E94102"/>
    <w:rsid w:val="00E943BD"/>
    <w:rsid w:val="00E9468E"/>
    <w:rsid w:val="00E94C6F"/>
    <w:rsid w:val="00E94FD1"/>
    <w:rsid w:val="00E953C9"/>
    <w:rsid w:val="00E95974"/>
    <w:rsid w:val="00E95B79"/>
    <w:rsid w:val="00E95EF6"/>
    <w:rsid w:val="00E9642C"/>
    <w:rsid w:val="00E9653D"/>
    <w:rsid w:val="00E96C09"/>
    <w:rsid w:val="00E975AC"/>
    <w:rsid w:val="00EA0140"/>
    <w:rsid w:val="00EA0713"/>
    <w:rsid w:val="00EA087D"/>
    <w:rsid w:val="00EA1600"/>
    <w:rsid w:val="00EA17B6"/>
    <w:rsid w:val="00EA18C9"/>
    <w:rsid w:val="00EA2584"/>
    <w:rsid w:val="00EA2B51"/>
    <w:rsid w:val="00EA2F60"/>
    <w:rsid w:val="00EA315E"/>
    <w:rsid w:val="00EA3497"/>
    <w:rsid w:val="00EA46CE"/>
    <w:rsid w:val="00EA49F8"/>
    <w:rsid w:val="00EA532B"/>
    <w:rsid w:val="00EA64E3"/>
    <w:rsid w:val="00EA6660"/>
    <w:rsid w:val="00EA6C26"/>
    <w:rsid w:val="00EA71E7"/>
    <w:rsid w:val="00EA73AF"/>
    <w:rsid w:val="00EA7517"/>
    <w:rsid w:val="00EB05C1"/>
    <w:rsid w:val="00EB076E"/>
    <w:rsid w:val="00EB082C"/>
    <w:rsid w:val="00EB1C60"/>
    <w:rsid w:val="00EB1FBC"/>
    <w:rsid w:val="00EB331C"/>
    <w:rsid w:val="00EB394E"/>
    <w:rsid w:val="00EB4AB7"/>
    <w:rsid w:val="00EB5083"/>
    <w:rsid w:val="00EB5915"/>
    <w:rsid w:val="00EB6192"/>
    <w:rsid w:val="00EB66C1"/>
    <w:rsid w:val="00EB6788"/>
    <w:rsid w:val="00EB67D6"/>
    <w:rsid w:val="00EB6834"/>
    <w:rsid w:val="00EB6BBD"/>
    <w:rsid w:val="00EB6F28"/>
    <w:rsid w:val="00EB7057"/>
    <w:rsid w:val="00EB760D"/>
    <w:rsid w:val="00EC14CC"/>
    <w:rsid w:val="00EC1A79"/>
    <w:rsid w:val="00EC2211"/>
    <w:rsid w:val="00EC2FDD"/>
    <w:rsid w:val="00EC3BBE"/>
    <w:rsid w:val="00EC3CF3"/>
    <w:rsid w:val="00EC46D1"/>
    <w:rsid w:val="00EC499E"/>
    <w:rsid w:val="00EC4E8C"/>
    <w:rsid w:val="00EC5020"/>
    <w:rsid w:val="00EC55C1"/>
    <w:rsid w:val="00EC56D5"/>
    <w:rsid w:val="00EC6099"/>
    <w:rsid w:val="00EC68C1"/>
    <w:rsid w:val="00EC716B"/>
    <w:rsid w:val="00ED08C9"/>
    <w:rsid w:val="00ED0A93"/>
    <w:rsid w:val="00ED1DB0"/>
    <w:rsid w:val="00ED1E89"/>
    <w:rsid w:val="00ED2179"/>
    <w:rsid w:val="00ED313F"/>
    <w:rsid w:val="00ED34D4"/>
    <w:rsid w:val="00ED3BF0"/>
    <w:rsid w:val="00ED437F"/>
    <w:rsid w:val="00ED47AD"/>
    <w:rsid w:val="00ED4A9D"/>
    <w:rsid w:val="00ED50B8"/>
    <w:rsid w:val="00ED5265"/>
    <w:rsid w:val="00ED6A85"/>
    <w:rsid w:val="00ED7A05"/>
    <w:rsid w:val="00ED7BBB"/>
    <w:rsid w:val="00ED7D0F"/>
    <w:rsid w:val="00EE0442"/>
    <w:rsid w:val="00EE06DF"/>
    <w:rsid w:val="00EE09FA"/>
    <w:rsid w:val="00EE0A45"/>
    <w:rsid w:val="00EE10D5"/>
    <w:rsid w:val="00EE12AC"/>
    <w:rsid w:val="00EE1952"/>
    <w:rsid w:val="00EE19E5"/>
    <w:rsid w:val="00EE22EA"/>
    <w:rsid w:val="00EE3191"/>
    <w:rsid w:val="00EE35E5"/>
    <w:rsid w:val="00EE3AD2"/>
    <w:rsid w:val="00EE41F6"/>
    <w:rsid w:val="00EE4DCA"/>
    <w:rsid w:val="00EE4F27"/>
    <w:rsid w:val="00EE55E5"/>
    <w:rsid w:val="00EE5F47"/>
    <w:rsid w:val="00EE6088"/>
    <w:rsid w:val="00EE6507"/>
    <w:rsid w:val="00EE68F9"/>
    <w:rsid w:val="00EE6B1F"/>
    <w:rsid w:val="00EE7978"/>
    <w:rsid w:val="00EE7C53"/>
    <w:rsid w:val="00EF00C3"/>
    <w:rsid w:val="00EF103E"/>
    <w:rsid w:val="00EF154D"/>
    <w:rsid w:val="00EF4831"/>
    <w:rsid w:val="00EF4ABC"/>
    <w:rsid w:val="00EF4B21"/>
    <w:rsid w:val="00EF53B5"/>
    <w:rsid w:val="00EF5462"/>
    <w:rsid w:val="00EF5500"/>
    <w:rsid w:val="00EF5505"/>
    <w:rsid w:val="00EF56B8"/>
    <w:rsid w:val="00EF56F6"/>
    <w:rsid w:val="00EF5AE7"/>
    <w:rsid w:val="00EF6033"/>
    <w:rsid w:val="00EF717F"/>
    <w:rsid w:val="00EF7194"/>
    <w:rsid w:val="00EF781D"/>
    <w:rsid w:val="00F00AEB"/>
    <w:rsid w:val="00F00DA3"/>
    <w:rsid w:val="00F013FC"/>
    <w:rsid w:val="00F01A22"/>
    <w:rsid w:val="00F01BAF"/>
    <w:rsid w:val="00F023FE"/>
    <w:rsid w:val="00F02611"/>
    <w:rsid w:val="00F02C6A"/>
    <w:rsid w:val="00F02F94"/>
    <w:rsid w:val="00F03844"/>
    <w:rsid w:val="00F03DE2"/>
    <w:rsid w:val="00F0400B"/>
    <w:rsid w:val="00F0511A"/>
    <w:rsid w:val="00F05EE2"/>
    <w:rsid w:val="00F0633F"/>
    <w:rsid w:val="00F064B7"/>
    <w:rsid w:val="00F069DC"/>
    <w:rsid w:val="00F07BED"/>
    <w:rsid w:val="00F07C82"/>
    <w:rsid w:val="00F07D73"/>
    <w:rsid w:val="00F10452"/>
    <w:rsid w:val="00F1113A"/>
    <w:rsid w:val="00F113A7"/>
    <w:rsid w:val="00F1169E"/>
    <w:rsid w:val="00F12471"/>
    <w:rsid w:val="00F12CC9"/>
    <w:rsid w:val="00F13D2E"/>
    <w:rsid w:val="00F13DD5"/>
    <w:rsid w:val="00F14067"/>
    <w:rsid w:val="00F1651A"/>
    <w:rsid w:val="00F16734"/>
    <w:rsid w:val="00F16B48"/>
    <w:rsid w:val="00F20136"/>
    <w:rsid w:val="00F20E76"/>
    <w:rsid w:val="00F21DDD"/>
    <w:rsid w:val="00F233E7"/>
    <w:rsid w:val="00F236C1"/>
    <w:rsid w:val="00F2376A"/>
    <w:rsid w:val="00F23E47"/>
    <w:rsid w:val="00F2411D"/>
    <w:rsid w:val="00F241F3"/>
    <w:rsid w:val="00F24415"/>
    <w:rsid w:val="00F245DA"/>
    <w:rsid w:val="00F24C8D"/>
    <w:rsid w:val="00F25025"/>
    <w:rsid w:val="00F25465"/>
    <w:rsid w:val="00F25F7B"/>
    <w:rsid w:val="00F2611A"/>
    <w:rsid w:val="00F265AE"/>
    <w:rsid w:val="00F268AB"/>
    <w:rsid w:val="00F26DBB"/>
    <w:rsid w:val="00F2741C"/>
    <w:rsid w:val="00F276E1"/>
    <w:rsid w:val="00F27EDA"/>
    <w:rsid w:val="00F30812"/>
    <w:rsid w:val="00F308A8"/>
    <w:rsid w:val="00F308ED"/>
    <w:rsid w:val="00F30E9F"/>
    <w:rsid w:val="00F315D5"/>
    <w:rsid w:val="00F320CD"/>
    <w:rsid w:val="00F3251A"/>
    <w:rsid w:val="00F32ACF"/>
    <w:rsid w:val="00F333C5"/>
    <w:rsid w:val="00F33657"/>
    <w:rsid w:val="00F33A6E"/>
    <w:rsid w:val="00F34F21"/>
    <w:rsid w:val="00F34FA2"/>
    <w:rsid w:val="00F35842"/>
    <w:rsid w:val="00F35B18"/>
    <w:rsid w:val="00F35CA6"/>
    <w:rsid w:val="00F369C3"/>
    <w:rsid w:val="00F36A31"/>
    <w:rsid w:val="00F37C2C"/>
    <w:rsid w:val="00F37DB8"/>
    <w:rsid w:val="00F40213"/>
    <w:rsid w:val="00F4039C"/>
    <w:rsid w:val="00F40AFC"/>
    <w:rsid w:val="00F415B2"/>
    <w:rsid w:val="00F4241D"/>
    <w:rsid w:val="00F43D60"/>
    <w:rsid w:val="00F444A9"/>
    <w:rsid w:val="00F456EC"/>
    <w:rsid w:val="00F47004"/>
    <w:rsid w:val="00F4711E"/>
    <w:rsid w:val="00F4743B"/>
    <w:rsid w:val="00F47A14"/>
    <w:rsid w:val="00F47BDA"/>
    <w:rsid w:val="00F47EF2"/>
    <w:rsid w:val="00F503CE"/>
    <w:rsid w:val="00F505C5"/>
    <w:rsid w:val="00F509CC"/>
    <w:rsid w:val="00F51D60"/>
    <w:rsid w:val="00F51E59"/>
    <w:rsid w:val="00F52820"/>
    <w:rsid w:val="00F529B7"/>
    <w:rsid w:val="00F53233"/>
    <w:rsid w:val="00F54481"/>
    <w:rsid w:val="00F549E8"/>
    <w:rsid w:val="00F5502B"/>
    <w:rsid w:val="00F5566A"/>
    <w:rsid w:val="00F55988"/>
    <w:rsid w:val="00F56886"/>
    <w:rsid w:val="00F569E2"/>
    <w:rsid w:val="00F56D76"/>
    <w:rsid w:val="00F57109"/>
    <w:rsid w:val="00F576AC"/>
    <w:rsid w:val="00F60B05"/>
    <w:rsid w:val="00F60D40"/>
    <w:rsid w:val="00F60DD9"/>
    <w:rsid w:val="00F61F29"/>
    <w:rsid w:val="00F6206D"/>
    <w:rsid w:val="00F62BAD"/>
    <w:rsid w:val="00F63425"/>
    <w:rsid w:val="00F6361D"/>
    <w:rsid w:val="00F640ED"/>
    <w:rsid w:val="00F64267"/>
    <w:rsid w:val="00F6438A"/>
    <w:rsid w:val="00F654C5"/>
    <w:rsid w:val="00F65BE5"/>
    <w:rsid w:val="00F65F91"/>
    <w:rsid w:val="00F661E2"/>
    <w:rsid w:val="00F66354"/>
    <w:rsid w:val="00F665DF"/>
    <w:rsid w:val="00F66ED0"/>
    <w:rsid w:val="00F703C7"/>
    <w:rsid w:val="00F706DC"/>
    <w:rsid w:val="00F70FD0"/>
    <w:rsid w:val="00F71257"/>
    <w:rsid w:val="00F71469"/>
    <w:rsid w:val="00F71799"/>
    <w:rsid w:val="00F71CD4"/>
    <w:rsid w:val="00F71D18"/>
    <w:rsid w:val="00F72046"/>
    <w:rsid w:val="00F721B6"/>
    <w:rsid w:val="00F73086"/>
    <w:rsid w:val="00F73C66"/>
    <w:rsid w:val="00F748E6"/>
    <w:rsid w:val="00F74B23"/>
    <w:rsid w:val="00F74EA9"/>
    <w:rsid w:val="00F76BDD"/>
    <w:rsid w:val="00F77274"/>
    <w:rsid w:val="00F7789C"/>
    <w:rsid w:val="00F8042C"/>
    <w:rsid w:val="00F80D2C"/>
    <w:rsid w:val="00F830DE"/>
    <w:rsid w:val="00F8315B"/>
    <w:rsid w:val="00F83B39"/>
    <w:rsid w:val="00F84B72"/>
    <w:rsid w:val="00F84F81"/>
    <w:rsid w:val="00F85B3E"/>
    <w:rsid w:val="00F86F25"/>
    <w:rsid w:val="00F877C9"/>
    <w:rsid w:val="00F87E54"/>
    <w:rsid w:val="00F90512"/>
    <w:rsid w:val="00F90BCD"/>
    <w:rsid w:val="00F91991"/>
    <w:rsid w:val="00F92700"/>
    <w:rsid w:val="00F9309D"/>
    <w:rsid w:val="00F93179"/>
    <w:rsid w:val="00F93323"/>
    <w:rsid w:val="00F94407"/>
    <w:rsid w:val="00F949BC"/>
    <w:rsid w:val="00F94F34"/>
    <w:rsid w:val="00F952C0"/>
    <w:rsid w:val="00F9729A"/>
    <w:rsid w:val="00F97A69"/>
    <w:rsid w:val="00F97CB4"/>
    <w:rsid w:val="00FA0369"/>
    <w:rsid w:val="00FA0507"/>
    <w:rsid w:val="00FA057F"/>
    <w:rsid w:val="00FA0758"/>
    <w:rsid w:val="00FA0A5E"/>
    <w:rsid w:val="00FA22E9"/>
    <w:rsid w:val="00FA29EB"/>
    <w:rsid w:val="00FA3DBB"/>
    <w:rsid w:val="00FA41CB"/>
    <w:rsid w:val="00FA477B"/>
    <w:rsid w:val="00FA5FE8"/>
    <w:rsid w:val="00FA6EB3"/>
    <w:rsid w:val="00FA70F2"/>
    <w:rsid w:val="00FA7404"/>
    <w:rsid w:val="00FB10BE"/>
    <w:rsid w:val="00FB1239"/>
    <w:rsid w:val="00FB13C1"/>
    <w:rsid w:val="00FB169E"/>
    <w:rsid w:val="00FB19C6"/>
    <w:rsid w:val="00FB1A4E"/>
    <w:rsid w:val="00FB24BA"/>
    <w:rsid w:val="00FB29A4"/>
    <w:rsid w:val="00FB2A51"/>
    <w:rsid w:val="00FB3262"/>
    <w:rsid w:val="00FB3BD0"/>
    <w:rsid w:val="00FB3E02"/>
    <w:rsid w:val="00FB41D2"/>
    <w:rsid w:val="00FB43C8"/>
    <w:rsid w:val="00FB492C"/>
    <w:rsid w:val="00FB582C"/>
    <w:rsid w:val="00FB5A2E"/>
    <w:rsid w:val="00FB6D10"/>
    <w:rsid w:val="00FB7014"/>
    <w:rsid w:val="00FB725C"/>
    <w:rsid w:val="00FC01C1"/>
    <w:rsid w:val="00FC0A5F"/>
    <w:rsid w:val="00FC1CF4"/>
    <w:rsid w:val="00FC2203"/>
    <w:rsid w:val="00FC3357"/>
    <w:rsid w:val="00FC3910"/>
    <w:rsid w:val="00FC53BF"/>
    <w:rsid w:val="00FC73DA"/>
    <w:rsid w:val="00FC7605"/>
    <w:rsid w:val="00FC7B5D"/>
    <w:rsid w:val="00FD0FF9"/>
    <w:rsid w:val="00FD1634"/>
    <w:rsid w:val="00FD1E81"/>
    <w:rsid w:val="00FD22E6"/>
    <w:rsid w:val="00FD25E0"/>
    <w:rsid w:val="00FD2717"/>
    <w:rsid w:val="00FD2EA1"/>
    <w:rsid w:val="00FD3989"/>
    <w:rsid w:val="00FD398D"/>
    <w:rsid w:val="00FD3E7C"/>
    <w:rsid w:val="00FD41CA"/>
    <w:rsid w:val="00FD4A4D"/>
    <w:rsid w:val="00FD4BDF"/>
    <w:rsid w:val="00FD5E52"/>
    <w:rsid w:val="00FD6537"/>
    <w:rsid w:val="00FE00B6"/>
    <w:rsid w:val="00FE0514"/>
    <w:rsid w:val="00FE061D"/>
    <w:rsid w:val="00FE2D46"/>
    <w:rsid w:val="00FE2D6A"/>
    <w:rsid w:val="00FE2E48"/>
    <w:rsid w:val="00FE4087"/>
    <w:rsid w:val="00FE46B0"/>
    <w:rsid w:val="00FE4BAE"/>
    <w:rsid w:val="00FE54DB"/>
    <w:rsid w:val="00FE5ED3"/>
    <w:rsid w:val="00FE5F01"/>
    <w:rsid w:val="00FE5F07"/>
    <w:rsid w:val="00FE774A"/>
    <w:rsid w:val="00FE7A19"/>
    <w:rsid w:val="00FE7B6C"/>
    <w:rsid w:val="00FF0299"/>
    <w:rsid w:val="00FF09EA"/>
    <w:rsid w:val="00FF1DEF"/>
    <w:rsid w:val="00FF25F1"/>
    <w:rsid w:val="00FF285E"/>
    <w:rsid w:val="00FF3E82"/>
    <w:rsid w:val="00FF40A0"/>
    <w:rsid w:val="00FF420C"/>
    <w:rsid w:val="00FF4F2C"/>
    <w:rsid w:val="00FF65A8"/>
    <w:rsid w:val="00FF763C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6939"/>
  <w15:docId w15:val="{168FCA06-9B41-4708-A85D-A32E540F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F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BF34C2"/>
    <w:pPr>
      <w:keepNext/>
      <w:numPr>
        <w:numId w:val="16"/>
      </w:numPr>
      <w:spacing w:before="240" w:after="60"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BF34C2"/>
    <w:pPr>
      <w:keepNext/>
      <w:numPr>
        <w:ilvl w:val="1"/>
        <w:numId w:val="16"/>
      </w:numPr>
      <w:spacing w:after="60"/>
      <w:jc w:val="center"/>
      <w:outlineLvl w:val="1"/>
    </w:pPr>
    <w:rPr>
      <w:rFonts w:ascii="Cambria" w:hAnsi="Cambria"/>
      <w:b/>
      <w:i/>
    </w:rPr>
  </w:style>
  <w:style w:type="paragraph" w:styleId="30">
    <w:name w:val="heading 3"/>
    <w:basedOn w:val="a"/>
    <w:next w:val="a"/>
    <w:link w:val="31"/>
    <w:uiPriority w:val="99"/>
    <w:qFormat/>
    <w:rsid w:val="00BF34C2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BF34C2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Calibri" w:hAnsi="Calibri"/>
      <w:b/>
    </w:rPr>
  </w:style>
  <w:style w:type="paragraph" w:styleId="6">
    <w:name w:val="heading 6"/>
    <w:basedOn w:val="a"/>
    <w:next w:val="a"/>
    <w:link w:val="60"/>
    <w:uiPriority w:val="99"/>
    <w:qFormat/>
    <w:rsid w:val="00BF34C2"/>
    <w:pPr>
      <w:numPr>
        <w:ilvl w:val="5"/>
        <w:numId w:val="16"/>
      </w:numPr>
      <w:spacing w:before="240" w:after="60"/>
      <w:jc w:val="both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BF34C2"/>
    <w:pPr>
      <w:numPr>
        <w:ilvl w:val="6"/>
        <w:numId w:val="16"/>
      </w:numPr>
      <w:spacing w:before="240" w:after="60"/>
      <w:jc w:val="both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BF34C2"/>
    <w:pPr>
      <w:numPr>
        <w:ilvl w:val="7"/>
        <w:numId w:val="16"/>
      </w:numPr>
      <w:spacing w:before="240" w:after="60"/>
      <w:jc w:val="both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BF34C2"/>
    <w:pPr>
      <w:numPr>
        <w:ilvl w:val="8"/>
        <w:numId w:val="16"/>
      </w:numPr>
      <w:spacing w:before="240" w:after="60"/>
      <w:jc w:val="both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BF34C2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9"/>
    <w:rsid w:val="00BF34C2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BF34C2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34C2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F34C2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F34C2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F34C2"/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F34C2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75FAC"/>
    <w:pPr>
      <w:suppressAutoHyphens/>
    </w:pPr>
    <w:rPr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875F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ункт"/>
    <w:basedOn w:val="a"/>
    <w:rsid w:val="00875FAC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character" w:customStyle="1" w:styleId="FontStyle33">
    <w:name w:val="Font Style33"/>
    <w:basedOn w:val="a0"/>
    <w:rsid w:val="00875FAC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2">
    <w:name w:val="Style2"/>
    <w:basedOn w:val="a"/>
    <w:rsid w:val="00875FAC"/>
    <w:pPr>
      <w:widowControl w:val="0"/>
      <w:autoSpaceDE w:val="0"/>
      <w:autoSpaceDN w:val="0"/>
      <w:adjustRightInd w:val="0"/>
      <w:spacing w:line="324" w:lineRule="exact"/>
      <w:ind w:firstLine="703"/>
      <w:jc w:val="both"/>
    </w:pPr>
    <w:rPr>
      <w:sz w:val="24"/>
      <w:szCs w:val="24"/>
    </w:rPr>
  </w:style>
  <w:style w:type="character" w:customStyle="1" w:styleId="FontStyle32">
    <w:name w:val="Font Style32"/>
    <w:basedOn w:val="a0"/>
    <w:rsid w:val="00875FAC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aliases w:val="ТЗ список,Абзац списка литеральный,Булет1,1Булет,it_List1"/>
    <w:basedOn w:val="a"/>
    <w:link w:val="a7"/>
    <w:uiPriority w:val="34"/>
    <w:qFormat/>
    <w:rsid w:val="00875FAC"/>
    <w:pPr>
      <w:ind w:left="720"/>
      <w:contextualSpacing/>
    </w:pPr>
    <w:rPr>
      <w:sz w:val="20"/>
    </w:rPr>
  </w:style>
  <w:style w:type="paragraph" w:styleId="a8">
    <w:name w:val="Body Text"/>
    <w:aliases w:val="Список 1"/>
    <w:basedOn w:val="a"/>
    <w:link w:val="a9"/>
    <w:uiPriority w:val="99"/>
    <w:unhideWhenUsed/>
    <w:rsid w:val="004F57ED"/>
    <w:pPr>
      <w:spacing w:after="120"/>
    </w:pPr>
    <w:rPr>
      <w:sz w:val="20"/>
    </w:rPr>
  </w:style>
  <w:style w:type="character" w:customStyle="1" w:styleId="a9">
    <w:name w:val="Основной текст Знак"/>
    <w:aliases w:val="Список 1 Знак"/>
    <w:basedOn w:val="a0"/>
    <w:link w:val="a8"/>
    <w:uiPriority w:val="99"/>
    <w:rsid w:val="004F57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F57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4F57E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7E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E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B13D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13D5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39"/>
    <w:rsid w:val="00B1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8">
    <w:name w:val="fontstyle48"/>
    <w:rsid w:val="00750093"/>
  </w:style>
  <w:style w:type="character" w:styleId="af">
    <w:name w:val="Hyperlink"/>
    <w:uiPriority w:val="99"/>
    <w:rsid w:val="00882FAC"/>
    <w:rPr>
      <w:rFonts w:cs="Times New Roman"/>
      <w:color w:val="567A84"/>
      <w:u w:val="single"/>
    </w:rPr>
  </w:style>
  <w:style w:type="paragraph" w:styleId="af0">
    <w:name w:val="footnote text"/>
    <w:aliases w:val="Знак,Знак2"/>
    <w:basedOn w:val="a"/>
    <w:link w:val="af1"/>
    <w:uiPriority w:val="99"/>
    <w:semiHidden/>
    <w:rsid w:val="00882FAC"/>
    <w:pPr>
      <w:spacing w:after="60"/>
      <w:ind w:left="-426"/>
      <w:jc w:val="both"/>
    </w:pPr>
    <w:rPr>
      <w:sz w:val="18"/>
    </w:rPr>
  </w:style>
  <w:style w:type="character" w:customStyle="1" w:styleId="af1">
    <w:name w:val="Текст сноски Знак"/>
    <w:aliases w:val="Знак Знак,Знак2 Знак"/>
    <w:basedOn w:val="a0"/>
    <w:link w:val="af0"/>
    <w:uiPriority w:val="99"/>
    <w:semiHidden/>
    <w:rsid w:val="00882FA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2">
    <w:name w:val="footnote reference"/>
    <w:uiPriority w:val="99"/>
    <w:semiHidden/>
    <w:rsid w:val="00882FAC"/>
    <w:rPr>
      <w:rFonts w:cs="Times New Roman"/>
      <w:vertAlign w:val="superscript"/>
    </w:rPr>
  </w:style>
  <w:style w:type="character" w:styleId="af3">
    <w:name w:val="page number"/>
    <w:uiPriority w:val="99"/>
    <w:rsid w:val="00882FAC"/>
    <w:rPr>
      <w:rFonts w:cs="Times New Roman"/>
    </w:rPr>
  </w:style>
  <w:style w:type="paragraph" w:styleId="HTML">
    <w:name w:val="HTML Address"/>
    <w:basedOn w:val="a"/>
    <w:link w:val="HTML0"/>
    <w:rsid w:val="005F2BD2"/>
    <w:pPr>
      <w:spacing w:after="60"/>
      <w:jc w:val="both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5F2B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List Bullet 3"/>
    <w:basedOn w:val="a"/>
    <w:autoRedefine/>
    <w:rsid w:val="005F2BD2"/>
    <w:pPr>
      <w:numPr>
        <w:numId w:val="25"/>
      </w:numPr>
      <w:tabs>
        <w:tab w:val="clear" w:pos="643"/>
        <w:tab w:val="num" w:pos="926"/>
      </w:tabs>
      <w:spacing w:after="60"/>
      <w:ind w:left="926"/>
      <w:jc w:val="both"/>
    </w:pPr>
    <w:rPr>
      <w:sz w:val="24"/>
      <w:szCs w:val="24"/>
    </w:rPr>
  </w:style>
  <w:style w:type="paragraph" w:customStyle="1" w:styleId="msonormalmrcssattr">
    <w:name w:val="msonormal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solistparagraphmrcssattr">
    <w:name w:val="msolistparagraph_mr_css_attr"/>
    <w:basedOn w:val="a"/>
    <w:rsid w:val="004A60E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B45EE0"/>
    <w:rPr>
      <w:color w:val="954F72"/>
      <w:u w:val="single"/>
    </w:rPr>
  </w:style>
  <w:style w:type="paragraph" w:customStyle="1" w:styleId="msonormal0">
    <w:name w:val="msonormal"/>
    <w:basedOn w:val="a"/>
    <w:rsid w:val="00B45EE0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45EE0"/>
    <w:pP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45EE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B45E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B45E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B45E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EAAAA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B45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80">
    <w:name w:val="xl80"/>
    <w:basedOn w:val="a"/>
    <w:rsid w:val="00B45E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B45E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5F092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F092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F0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F092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F0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,it_List1 Знак"/>
    <w:link w:val="a6"/>
    <w:uiPriority w:val="34"/>
    <w:locked/>
    <w:rsid w:val="00FC22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1EF93-6C58-471C-A6D2-A5E417024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4619</Words>
  <Characters>26332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Пермблагоустройство</Company>
  <LinksUpToDate>false</LinksUpToDate>
  <CharactersWithSpaces>30890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Васёв Сергей Евгеньевич</dc:creator>
  <cp:lastModifiedBy>днс</cp:lastModifiedBy>
  <cp:revision>8</cp:revision>
  <cp:lastPrinted>2021-07-30T08:33:00Z</cp:lastPrinted>
  <dcterms:created xsi:type="dcterms:W3CDTF">2021-07-30T08:53:00Z</dcterms:created>
  <dcterms:modified xsi:type="dcterms:W3CDTF">2021-07-30T14:07:00Z</dcterms:modified>
</cp:coreProperties>
</file>